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445B" w14:textId="02C2418F" w:rsidR="00A50368" w:rsidRDefault="00AC00F9">
      <w:r>
        <w:rPr>
          <w:rFonts w:hint="eastAsia"/>
        </w:rPr>
        <w:t>宮崎メルマガ(案)</w:t>
      </w:r>
      <w:r w:rsidR="00363663">
        <w:rPr>
          <w:rFonts w:hint="eastAsia"/>
        </w:rPr>
        <w:t xml:space="preserve">　　</w:t>
      </w:r>
      <w:r w:rsidR="004E6B3D">
        <w:rPr>
          <w:rFonts w:hint="eastAsia"/>
        </w:rPr>
        <w:t>2月初旬</w:t>
      </w:r>
      <w:r w:rsidR="00363663">
        <w:rPr>
          <w:rFonts w:hint="eastAsia"/>
        </w:rPr>
        <w:t>配信予定</w:t>
      </w:r>
    </w:p>
    <w:p w14:paraId="066547AE" w14:textId="77777777" w:rsidR="00AC00F9" w:rsidRDefault="00AC00F9"/>
    <w:p w14:paraId="767B91E9" w14:textId="4C55F9AB" w:rsidR="00AC00F9" w:rsidRDefault="00AC00F9">
      <w:r>
        <w:rPr>
          <w:rFonts w:hint="eastAsia"/>
        </w:rPr>
        <w:t>VOL</w:t>
      </w:r>
      <w:r w:rsidR="00363663">
        <w:rPr>
          <w:rFonts w:hint="eastAsia"/>
        </w:rPr>
        <w:t>．</w:t>
      </w:r>
      <w:r w:rsidR="004E6B3D">
        <w:rPr>
          <w:rFonts w:hint="eastAsia"/>
        </w:rPr>
        <w:t>１６</w:t>
      </w:r>
      <w:r>
        <w:rPr>
          <w:rFonts w:hint="eastAsia"/>
        </w:rPr>
        <w:t>は以下の内容でお届けします。</w:t>
      </w:r>
    </w:p>
    <w:p w14:paraId="7D997E38" w14:textId="77777777" w:rsidR="00AC00F9" w:rsidRDefault="00AC00F9">
      <w:r>
        <w:rPr>
          <w:rFonts w:hint="eastAsia"/>
        </w:rPr>
        <w:t>＊＊＊＊＊＊＊＊＊＊＊＊＊＊＊＊＊＊＊＊＊＊＊＊＊＊＊＊</w:t>
      </w:r>
    </w:p>
    <w:p w14:paraId="048C1DD0" w14:textId="77777777" w:rsidR="00AC00F9" w:rsidRDefault="00AC00F9"/>
    <w:p w14:paraId="0E606498" w14:textId="4E922BEF" w:rsidR="00AC00F9" w:rsidRDefault="00224C04" w:rsidP="004D1A03">
      <w:pPr>
        <w:pStyle w:val="a3"/>
        <w:numPr>
          <w:ilvl w:val="0"/>
          <w:numId w:val="1"/>
        </w:numPr>
        <w:ind w:leftChars="0"/>
      </w:pPr>
      <w:r>
        <w:rPr>
          <w:rFonts w:hint="eastAsia"/>
        </w:rPr>
        <w:t>１日早い節分</w:t>
      </w:r>
      <w:r w:rsidR="000C78A3">
        <w:rPr>
          <w:rFonts w:hint="eastAsia"/>
        </w:rPr>
        <w:t xml:space="preserve">　　　　　　　　　</w:t>
      </w:r>
      <w:r w:rsidR="00C60EA0">
        <w:rPr>
          <w:rFonts w:hint="eastAsia"/>
        </w:rPr>
        <w:t xml:space="preserve">　　参議院議員　宮崎雅夫</w:t>
      </w:r>
    </w:p>
    <w:p w14:paraId="41FC2B0A" w14:textId="06482D8E" w:rsidR="007F2E9D" w:rsidRDefault="000F4CA4" w:rsidP="007F2E9D">
      <w:pPr>
        <w:pStyle w:val="a3"/>
        <w:numPr>
          <w:ilvl w:val="0"/>
          <w:numId w:val="1"/>
        </w:numPr>
        <w:ind w:leftChars="0"/>
        <w:jc w:val="left"/>
      </w:pPr>
      <w:r>
        <w:rPr>
          <w:rFonts w:hint="eastAsia"/>
        </w:rPr>
        <w:t>農林水産関係提出予定法案</w:t>
      </w:r>
    </w:p>
    <w:p w14:paraId="6FC7E8F5" w14:textId="6BEEBF29" w:rsidR="0078380C" w:rsidRDefault="0078380C" w:rsidP="00B948CE">
      <w:pPr>
        <w:pStyle w:val="a3"/>
        <w:numPr>
          <w:ilvl w:val="0"/>
          <w:numId w:val="1"/>
        </w:numPr>
        <w:ind w:leftChars="0"/>
        <w:jc w:val="left"/>
      </w:pPr>
      <w:r>
        <w:rPr>
          <w:rFonts w:hint="eastAsia"/>
        </w:rPr>
        <w:t>令和2年度第3次補正予算が成立</w:t>
      </w:r>
    </w:p>
    <w:p w14:paraId="72A1D657" w14:textId="4B1D107F" w:rsidR="0002427A" w:rsidRDefault="00A11173" w:rsidP="0002427A">
      <w:pPr>
        <w:pStyle w:val="a3"/>
        <w:numPr>
          <w:ilvl w:val="0"/>
          <w:numId w:val="1"/>
        </w:numPr>
        <w:ind w:leftChars="0"/>
        <w:jc w:val="left"/>
      </w:pPr>
      <w:r>
        <w:rPr>
          <w:rFonts w:hint="eastAsia"/>
        </w:rPr>
        <w:t>新たな</w:t>
      </w:r>
      <w:r w:rsidR="00D34974">
        <w:rPr>
          <w:rFonts w:hint="eastAsia"/>
        </w:rPr>
        <w:t>土地改良長期計画</w:t>
      </w:r>
    </w:p>
    <w:p w14:paraId="4699476B" w14:textId="36054D4B" w:rsidR="00A11173" w:rsidRDefault="00A11173" w:rsidP="00A11173">
      <w:pPr>
        <w:pStyle w:val="a3"/>
        <w:numPr>
          <w:ilvl w:val="0"/>
          <w:numId w:val="1"/>
        </w:numPr>
        <w:ind w:leftChars="0"/>
        <w:jc w:val="left"/>
      </w:pPr>
      <w:r w:rsidRPr="00A11173">
        <w:rPr>
          <w:rFonts w:hint="eastAsia"/>
        </w:rPr>
        <w:t>森林・林業基本計画の変更</w:t>
      </w:r>
    </w:p>
    <w:p w14:paraId="1C2243E7" w14:textId="797EB04C" w:rsidR="00B770A0" w:rsidRDefault="00B770A0" w:rsidP="00B770A0">
      <w:pPr>
        <w:pStyle w:val="a3"/>
        <w:numPr>
          <w:ilvl w:val="0"/>
          <w:numId w:val="1"/>
        </w:numPr>
        <w:ind w:leftChars="0"/>
        <w:jc w:val="left"/>
      </w:pPr>
      <w:r>
        <w:rPr>
          <w:rFonts w:hint="eastAsia"/>
        </w:rPr>
        <w:t xml:space="preserve">みどりの食料戦略　</w:t>
      </w:r>
      <w:r w:rsidRPr="00B770A0">
        <w:rPr>
          <w:rFonts w:hint="eastAsia"/>
        </w:rPr>
        <w:t>～食料・農林水産業の生産力向上と持続性の両立をイノベーションで実現～</w:t>
      </w:r>
    </w:p>
    <w:p w14:paraId="45BF025E" w14:textId="7AF2E650" w:rsidR="005C5B6E" w:rsidRDefault="00422CA5" w:rsidP="005C5B6E">
      <w:pPr>
        <w:pStyle w:val="a3"/>
        <w:numPr>
          <w:ilvl w:val="0"/>
          <w:numId w:val="1"/>
        </w:numPr>
        <w:ind w:leftChars="0"/>
        <w:jc w:val="left"/>
      </w:pPr>
      <w:r>
        <w:rPr>
          <w:rFonts w:hint="eastAsia"/>
        </w:rPr>
        <w:t>雪害対策の対応について</w:t>
      </w:r>
    </w:p>
    <w:p w14:paraId="6C3E91E3" w14:textId="13C0DAAD" w:rsidR="008B2D23" w:rsidRPr="00E96655" w:rsidRDefault="004E6B3D" w:rsidP="008B2D23">
      <w:pPr>
        <w:pStyle w:val="a3"/>
        <w:numPr>
          <w:ilvl w:val="0"/>
          <w:numId w:val="1"/>
        </w:numPr>
        <w:ind w:leftChars="0"/>
        <w:jc w:val="left"/>
      </w:pPr>
      <w:r>
        <w:rPr>
          <w:rFonts w:hint="eastAsia"/>
        </w:rPr>
        <w:t>各種</w:t>
      </w:r>
      <w:r w:rsidR="008B2D23">
        <w:rPr>
          <w:rFonts w:hint="eastAsia"/>
        </w:rPr>
        <w:t>政策情報</w:t>
      </w:r>
    </w:p>
    <w:p w14:paraId="573B6A6D" w14:textId="10D3D0F8" w:rsidR="00F32CC5" w:rsidRDefault="00F32CC5" w:rsidP="00F32CC5">
      <w:pPr>
        <w:ind w:firstLineChars="100" w:firstLine="210"/>
        <w:jc w:val="left"/>
      </w:pPr>
      <w:r>
        <w:rPr>
          <w:rFonts w:hint="eastAsia"/>
        </w:rPr>
        <w:t>○</w:t>
      </w:r>
      <w:r w:rsidR="004E6B3D" w:rsidRPr="004E6B3D">
        <w:t>令和３年度の経済見通しと経済財政運営の基本的態度</w:t>
      </w:r>
      <w:r w:rsidR="004E6B3D">
        <w:rPr>
          <w:rFonts w:hint="eastAsia"/>
        </w:rPr>
        <w:t>（１月１８日閣議決定）</w:t>
      </w:r>
    </w:p>
    <w:p w14:paraId="46F81377" w14:textId="46F9CC04" w:rsidR="00422CA5" w:rsidRDefault="00F32CC5" w:rsidP="000A6F8C">
      <w:pPr>
        <w:ind w:firstLineChars="100" w:firstLine="210"/>
        <w:jc w:val="left"/>
      </w:pPr>
      <w:r>
        <w:rPr>
          <w:rFonts w:hint="eastAsia"/>
        </w:rPr>
        <w:t>○</w:t>
      </w:r>
      <w:r w:rsidR="00422CA5" w:rsidRPr="00422CA5">
        <w:rPr>
          <w:rFonts w:hint="eastAsia"/>
        </w:rPr>
        <w:t>鳥インフルエンザにご注意を！</w:t>
      </w:r>
    </w:p>
    <w:p w14:paraId="248667C6" w14:textId="51A6EAE8" w:rsidR="000A6F8C" w:rsidRDefault="00422CA5" w:rsidP="000A6F8C">
      <w:pPr>
        <w:ind w:firstLineChars="100" w:firstLine="210"/>
        <w:jc w:val="left"/>
      </w:pPr>
      <w:r>
        <w:rPr>
          <w:rFonts w:hint="eastAsia"/>
        </w:rPr>
        <w:t>○</w:t>
      </w:r>
      <w:r w:rsidR="006441A8" w:rsidRPr="006441A8">
        <w:rPr>
          <w:rFonts w:hint="eastAsia"/>
        </w:rPr>
        <w:t>第</w:t>
      </w:r>
      <w:r w:rsidR="006441A8" w:rsidRPr="006441A8">
        <w:t>5次男女共同参画基本計画～すべての女性が輝く令和の社会へ～</w:t>
      </w:r>
    </w:p>
    <w:p w14:paraId="12B30572" w14:textId="0834BB07" w:rsidR="00F32CC5" w:rsidRDefault="006441A8" w:rsidP="000A6F8C">
      <w:pPr>
        <w:ind w:firstLineChars="700" w:firstLine="1470"/>
        <w:jc w:val="left"/>
      </w:pPr>
      <w:r w:rsidRPr="006441A8">
        <w:t>（令和2年12月25日閣議決定）</w:t>
      </w:r>
    </w:p>
    <w:p w14:paraId="0CEE6B14" w14:textId="77777777" w:rsidR="000A6F8C" w:rsidRDefault="00F32CC5" w:rsidP="000A6F8C">
      <w:pPr>
        <w:ind w:left="420" w:hangingChars="200" w:hanging="420"/>
        <w:jc w:val="left"/>
      </w:pPr>
      <w:r>
        <w:rPr>
          <w:rFonts w:hint="eastAsia"/>
        </w:rPr>
        <w:t xml:space="preserve">　</w:t>
      </w:r>
      <w:r w:rsidRPr="00C257E6">
        <w:rPr>
          <w:rFonts w:hint="eastAsia"/>
        </w:rPr>
        <w:t>○</w:t>
      </w:r>
      <w:r w:rsidR="000A6F8C">
        <w:rPr>
          <w:rFonts w:hint="eastAsia"/>
        </w:rPr>
        <w:t>女性農業者が輝く農業創造のための提言～見つけて、位置づけて、つなげる～</w:t>
      </w:r>
    </w:p>
    <w:p w14:paraId="4E43666F" w14:textId="2E5330AC" w:rsidR="00F32CC5" w:rsidRPr="00F32CC5" w:rsidRDefault="000A6F8C" w:rsidP="00B948CE">
      <w:pPr>
        <w:ind w:leftChars="200" w:left="420" w:firstLineChars="500" w:firstLine="1050"/>
        <w:jc w:val="left"/>
      </w:pPr>
      <w:r>
        <w:rPr>
          <w:rFonts w:hint="eastAsia"/>
        </w:rPr>
        <w:t>（「女性の農業における活躍推進に向けた検討会」報告書）</w:t>
      </w:r>
    </w:p>
    <w:p w14:paraId="2212FE67" w14:textId="1171EEEB" w:rsidR="0078380C" w:rsidRPr="0078380C" w:rsidRDefault="00A32549" w:rsidP="0078380C">
      <w:pPr>
        <w:ind w:firstLineChars="100" w:firstLine="210"/>
        <w:jc w:val="left"/>
      </w:pPr>
      <w:r w:rsidRPr="00A32549">
        <w:rPr>
          <w:rFonts w:hint="eastAsia"/>
        </w:rPr>
        <w:t>○新型コロナウイルス関連情報（外部リンク）</w:t>
      </w:r>
    </w:p>
    <w:p w14:paraId="26714131" w14:textId="4556819B" w:rsidR="00E3003F" w:rsidRDefault="00E3003F" w:rsidP="00494C89">
      <w:pPr>
        <w:pStyle w:val="a3"/>
        <w:numPr>
          <w:ilvl w:val="0"/>
          <w:numId w:val="1"/>
        </w:numPr>
        <w:ind w:leftChars="0"/>
        <w:jc w:val="left"/>
      </w:pPr>
      <w:r>
        <w:rPr>
          <w:rFonts w:hint="eastAsia"/>
        </w:rPr>
        <w:t>機関紙「宮崎雅夫通信VOL.６」</w:t>
      </w:r>
    </w:p>
    <w:p w14:paraId="7BB73CC4" w14:textId="58A5335A" w:rsidR="0078380C" w:rsidRPr="00494C89" w:rsidRDefault="00C60EA0" w:rsidP="00E3003F">
      <w:pPr>
        <w:pStyle w:val="a3"/>
        <w:numPr>
          <w:ilvl w:val="0"/>
          <w:numId w:val="1"/>
        </w:numPr>
        <w:ind w:leftChars="0"/>
        <w:jc w:val="left"/>
      </w:pPr>
      <w:r>
        <w:rPr>
          <w:rFonts w:hint="eastAsia"/>
        </w:rPr>
        <w:t>活動状況</w:t>
      </w:r>
      <w:r w:rsidR="00494C89" w:rsidRPr="00494C89">
        <w:rPr>
          <w:rFonts w:hint="eastAsia"/>
        </w:rPr>
        <w:t>(主な会議、現地調査等)</w:t>
      </w:r>
      <w:r w:rsidR="00494C89">
        <w:rPr>
          <w:rFonts w:hint="eastAsia"/>
        </w:rPr>
        <w:t>１２</w:t>
      </w:r>
      <w:r w:rsidR="00494C89" w:rsidRPr="00494C89">
        <w:rPr>
          <w:rFonts w:hint="eastAsia"/>
        </w:rPr>
        <w:t>月</w:t>
      </w:r>
    </w:p>
    <w:p w14:paraId="396653B1" w14:textId="77777777" w:rsidR="00C60EA0" w:rsidRDefault="00C60EA0" w:rsidP="00C60EA0">
      <w:pPr>
        <w:jc w:val="left"/>
      </w:pPr>
    </w:p>
    <w:p w14:paraId="25A576A8" w14:textId="77777777" w:rsidR="00C60EA0" w:rsidRDefault="00C60EA0" w:rsidP="00C60EA0">
      <w:pPr>
        <w:jc w:val="left"/>
      </w:pPr>
      <w:r>
        <w:rPr>
          <w:rFonts w:hint="eastAsia"/>
        </w:rPr>
        <w:t>＊＊＊＊＊＊＊＊＊＊＊＊＊＊＊＊＊＊＊＊＊＊＊＊＊＊＊＊＊</w:t>
      </w:r>
      <w:r w:rsidR="00303B2B">
        <w:rPr>
          <w:rFonts w:hint="eastAsia"/>
        </w:rPr>
        <w:t>＊</w:t>
      </w:r>
    </w:p>
    <w:p w14:paraId="57C5DE33" w14:textId="77777777" w:rsidR="0037486E" w:rsidRDefault="0037486E" w:rsidP="00C60EA0">
      <w:pPr>
        <w:jc w:val="left"/>
      </w:pPr>
    </w:p>
    <w:p w14:paraId="5CEA3C31" w14:textId="77777777" w:rsidR="00931BFF" w:rsidRDefault="00931BFF" w:rsidP="00C60EA0">
      <w:pPr>
        <w:jc w:val="left"/>
      </w:pPr>
      <w:r>
        <w:rPr>
          <w:rFonts w:hint="eastAsia"/>
        </w:rPr>
        <w:t>＝＝＝＝＝＝＝＝＝＝＝＝＝＝＝＝＝＝＝＝＝＝＝＝＝＝＝＝＝＝＝</w:t>
      </w:r>
    </w:p>
    <w:p w14:paraId="211412B2" w14:textId="1BBA8126" w:rsidR="00C60EA0" w:rsidRDefault="00224C04" w:rsidP="00C60EA0">
      <w:pPr>
        <w:pStyle w:val="a3"/>
        <w:numPr>
          <w:ilvl w:val="0"/>
          <w:numId w:val="1"/>
        </w:numPr>
        <w:ind w:leftChars="0"/>
      </w:pPr>
      <w:r>
        <w:rPr>
          <w:rFonts w:hint="eastAsia"/>
        </w:rPr>
        <w:t>１日早い節分</w:t>
      </w:r>
      <w:r w:rsidR="000C78A3">
        <w:rPr>
          <w:rFonts w:hint="eastAsia"/>
        </w:rPr>
        <w:t xml:space="preserve">　　　　　　　　　　　参議院議員　宮崎雅夫</w:t>
      </w:r>
    </w:p>
    <w:p w14:paraId="1A1E09E9" w14:textId="77777777" w:rsidR="008B2D23" w:rsidRPr="00931BFF" w:rsidRDefault="00931BFF" w:rsidP="00931BFF">
      <w:r>
        <w:rPr>
          <w:rFonts w:hint="eastAsia"/>
        </w:rPr>
        <w:t>＝＝＝＝＝＝＝＝＝＝＝＝＝＝＝＝＝＝＝＝＝＝＝＝＝＝＝＝＝＝＝</w:t>
      </w:r>
    </w:p>
    <w:p w14:paraId="6A5E75E0" w14:textId="60343387" w:rsidR="001A2FFA" w:rsidRDefault="0036380D" w:rsidP="001A2FFA">
      <w:pPr>
        <w:ind w:firstLineChars="100" w:firstLine="210"/>
        <w:jc w:val="left"/>
      </w:pPr>
      <w:r>
        <w:rPr>
          <w:rFonts w:hint="eastAsia"/>
        </w:rPr>
        <w:t>今年の節分は2月2日で、例年より1日繰り上がります。地球が太陽を</w:t>
      </w:r>
      <w:r w:rsidR="00BE2458">
        <w:rPr>
          <w:rFonts w:hint="eastAsia"/>
        </w:rPr>
        <w:t>一周する間</w:t>
      </w:r>
      <w:r w:rsidR="00866E50">
        <w:rPr>
          <w:rFonts w:hint="eastAsia"/>
        </w:rPr>
        <w:t>に地球が</w:t>
      </w:r>
      <w:r>
        <w:rPr>
          <w:rFonts w:hint="eastAsia"/>
        </w:rPr>
        <w:t>自転</w:t>
      </w:r>
      <w:r w:rsidR="00866E50">
        <w:rPr>
          <w:rFonts w:hint="eastAsia"/>
        </w:rPr>
        <w:t>する</w:t>
      </w:r>
      <w:r w:rsidR="00BE2458">
        <w:rPr>
          <w:rFonts w:hint="eastAsia"/>
        </w:rPr>
        <w:t>回数の</w:t>
      </w:r>
      <w:bookmarkStart w:id="0" w:name="_GoBack"/>
      <w:bookmarkEnd w:id="0"/>
      <w:r w:rsidR="00BE2458">
        <w:rPr>
          <w:rFonts w:hint="eastAsia"/>
        </w:rPr>
        <w:t>端数により生じる暦上のずれは、</w:t>
      </w:r>
      <w:r>
        <w:rPr>
          <w:rFonts w:hint="eastAsia"/>
        </w:rPr>
        <w:t>4年に1度の閏年で修正されますが、なお余る僅かな</w:t>
      </w:r>
      <w:r w:rsidR="00287F84">
        <w:rPr>
          <w:rFonts w:hint="eastAsia"/>
        </w:rPr>
        <w:t>差</w:t>
      </w:r>
      <w:r>
        <w:rPr>
          <w:rFonts w:hint="eastAsia"/>
        </w:rPr>
        <w:t>が積み重な</w:t>
      </w:r>
      <w:r w:rsidR="001A2FFA">
        <w:rPr>
          <w:rFonts w:hint="eastAsia"/>
        </w:rPr>
        <w:t>って</w:t>
      </w:r>
      <w:r w:rsidR="00BB350D">
        <w:rPr>
          <w:rFonts w:hint="eastAsia"/>
        </w:rPr>
        <w:t>立春などの</w:t>
      </w:r>
      <w:r w:rsidR="00D05D16">
        <w:rPr>
          <w:rFonts w:hint="eastAsia"/>
        </w:rPr>
        <w:t>二十四節気の日付に</w:t>
      </w:r>
      <w:r w:rsidR="00287F84">
        <w:rPr>
          <w:rFonts w:hint="eastAsia"/>
        </w:rPr>
        <w:t>も</w:t>
      </w:r>
      <w:r w:rsidR="00D05D16">
        <w:rPr>
          <w:rFonts w:hint="eastAsia"/>
        </w:rPr>
        <w:t>影響してきます。</w:t>
      </w:r>
      <w:r w:rsidR="001A2FFA">
        <w:rPr>
          <w:rFonts w:hint="eastAsia"/>
        </w:rPr>
        <w:t>節分が</w:t>
      </w:r>
      <w:r w:rsidR="008312A2">
        <w:rPr>
          <w:rFonts w:hint="eastAsia"/>
        </w:rPr>
        <w:t>３日以外になるのは３７年ぶり、</w:t>
      </w:r>
      <w:r w:rsidR="008312A2" w:rsidRPr="008312A2">
        <w:t>2日になるのは１２４年ぶり</w:t>
      </w:r>
      <w:r w:rsidR="001A2FFA">
        <w:rPr>
          <w:rFonts w:hint="eastAsia"/>
        </w:rPr>
        <w:t>だそうです。</w:t>
      </w:r>
    </w:p>
    <w:p w14:paraId="33A044EC" w14:textId="146D9CCB" w:rsidR="001A2FFA" w:rsidRPr="001A2FFA" w:rsidRDefault="00883299" w:rsidP="001A2FFA">
      <w:pPr>
        <w:ind w:firstLineChars="100" w:firstLine="210"/>
        <w:jc w:val="left"/>
      </w:pPr>
      <w:r w:rsidRPr="00883299">
        <w:rPr>
          <w:rFonts w:hint="eastAsia"/>
        </w:rPr>
        <w:t>新型コロナウイルスを豆まきで追い払うことはできませんが、</w:t>
      </w:r>
      <w:r w:rsidR="00163E51">
        <w:rPr>
          <w:rFonts w:hint="eastAsia"/>
        </w:rPr>
        <w:t>11都府県</w:t>
      </w:r>
      <w:r w:rsidR="004A7638">
        <w:rPr>
          <w:rFonts w:hint="eastAsia"/>
        </w:rPr>
        <w:t>を対象とする</w:t>
      </w:r>
      <w:r w:rsidR="001A2FFA">
        <w:rPr>
          <w:rFonts w:hint="eastAsia"/>
        </w:rPr>
        <w:t>緊急事態宣言</w:t>
      </w:r>
      <w:r w:rsidR="00163E51">
        <w:rPr>
          <w:rFonts w:hint="eastAsia"/>
        </w:rPr>
        <w:t>下</w:t>
      </w:r>
      <w:r w:rsidR="008312A2">
        <w:rPr>
          <w:rFonts w:hint="eastAsia"/>
        </w:rPr>
        <w:t>で</w:t>
      </w:r>
      <w:r w:rsidR="004A7638">
        <w:rPr>
          <w:rFonts w:hint="eastAsia"/>
        </w:rPr>
        <w:t>、</w:t>
      </w:r>
      <w:r w:rsidR="00163E51">
        <w:rPr>
          <w:rFonts w:hint="eastAsia"/>
        </w:rPr>
        <w:t>全国の</w:t>
      </w:r>
      <w:r w:rsidR="008312A2">
        <w:rPr>
          <w:rFonts w:hint="eastAsia"/>
        </w:rPr>
        <w:t>皆さまの努力もあって、</w:t>
      </w:r>
      <w:r w:rsidR="001A2FFA">
        <w:rPr>
          <w:rFonts w:hint="eastAsia"/>
        </w:rPr>
        <w:t>新規感染者</w:t>
      </w:r>
      <w:r w:rsidR="008312A2">
        <w:rPr>
          <w:rFonts w:hint="eastAsia"/>
        </w:rPr>
        <w:t>数</w:t>
      </w:r>
      <w:r w:rsidR="00287F84">
        <w:rPr>
          <w:rFonts w:hint="eastAsia"/>
        </w:rPr>
        <w:t>に</w:t>
      </w:r>
      <w:r w:rsidR="004A7638">
        <w:rPr>
          <w:rFonts w:hint="eastAsia"/>
        </w:rPr>
        <w:t>は</w:t>
      </w:r>
      <w:r w:rsidR="001A2FFA">
        <w:rPr>
          <w:rFonts w:hint="eastAsia"/>
        </w:rPr>
        <w:t>減少傾向</w:t>
      </w:r>
      <w:r w:rsidR="00287F84">
        <w:rPr>
          <w:rFonts w:hint="eastAsia"/>
        </w:rPr>
        <w:t>が</w:t>
      </w:r>
      <w:r w:rsidR="001A2FFA">
        <w:rPr>
          <w:rFonts w:hint="eastAsia"/>
        </w:rPr>
        <w:t>見え</w:t>
      </w:r>
      <w:r w:rsidR="00287F84">
        <w:rPr>
          <w:rFonts w:hint="eastAsia"/>
        </w:rPr>
        <w:t>てきたように思います。</w:t>
      </w:r>
      <w:r>
        <w:rPr>
          <w:rFonts w:hint="eastAsia"/>
        </w:rPr>
        <w:t>とはいえ油断は禁物です。</w:t>
      </w:r>
      <w:r w:rsidR="001A2FFA">
        <w:rPr>
          <w:rFonts w:hint="eastAsia"/>
        </w:rPr>
        <w:t>僅かな油断</w:t>
      </w:r>
      <w:r w:rsidR="00224C04">
        <w:rPr>
          <w:rFonts w:hint="eastAsia"/>
        </w:rPr>
        <w:t>で取り返しのつかない事態となら</w:t>
      </w:r>
      <w:r w:rsidR="00224C04">
        <w:rPr>
          <w:rFonts w:hint="eastAsia"/>
        </w:rPr>
        <w:lastRenderedPageBreak/>
        <w:t>ないよう、しっかりと防止対策をと</w:t>
      </w:r>
      <w:r>
        <w:rPr>
          <w:rFonts w:hint="eastAsia"/>
        </w:rPr>
        <w:t>り、みんなで</w:t>
      </w:r>
      <w:r w:rsidR="00224C04">
        <w:rPr>
          <w:rFonts w:hint="eastAsia"/>
        </w:rPr>
        <w:t>新型</w:t>
      </w:r>
      <w:r w:rsidR="00D05D16">
        <w:rPr>
          <w:rFonts w:hint="eastAsia"/>
        </w:rPr>
        <w:t>コロナウイルス</w:t>
      </w:r>
      <w:r w:rsidR="00224C04">
        <w:rPr>
          <w:rFonts w:hint="eastAsia"/>
        </w:rPr>
        <w:t>を追い払</w:t>
      </w:r>
      <w:r w:rsidR="00B71C1E">
        <w:rPr>
          <w:rFonts w:hint="eastAsia"/>
        </w:rPr>
        <w:t>って</w:t>
      </w:r>
      <w:r w:rsidR="00224C04">
        <w:rPr>
          <w:rFonts w:hint="eastAsia"/>
        </w:rPr>
        <w:t>福を招き</w:t>
      </w:r>
      <w:r>
        <w:rPr>
          <w:rFonts w:hint="eastAsia"/>
        </w:rPr>
        <w:t>、</w:t>
      </w:r>
      <w:r w:rsidR="005D64B7">
        <w:rPr>
          <w:rFonts w:hint="eastAsia"/>
        </w:rPr>
        <w:t>明るく元気な農山漁村づくり</w:t>
      </w:r>
      <w:r w:rsidR="008312A2">
        <w:rPr>
          <w:rFonts w:hint="eastAsia"/>
        </w:rPr>
        <w:t>に取り組んでまいりましょう。</w:t>
      </w:r>
    </w:p>
    <w:p w14:paraId="360E6740" w14:textId="77777777" w:rsidR="00303B2B" w:rsidRPr="005D64B7" w:rsidRDefault="00303B2B" w:rsidP="00303B2B">
      <w:pPr>
        <w:jc w:val="left"/>
      </w:pPr>
    </w:p>
    <w:p w14:paraId="619BE5C1" w14:textId="77777777" w:rsidR="00931BFF" w:rsidRPr="00931BFF" w:rsidRDefault="00931BFF" w:rsidP="00931BFF">
      <w:r>
        <w:rPr>
          <w:rFonts w:hint="eastAsia"/>
        </w:rPr>
        <w:t>＝＝＝＝＝＝＝＝＝＝＝＝＝＝＝＝＝＝＝＝＝＝＝＝＝＝＝＝＝＝＝</w:t>
      </w:r>
    </w:p>
    <w:p w14:paraId="34C9FF58" w14:textId="2BCD69DC" w:rsidR="00C60EA0" w:rsidRDefault="000F4CA4" w:rsidP="000A14F9">
      <w:pPr>
        <w:pStyle w:val="a3"/>
        <w:numPr>
          <w:ilvl w:val="0"/>
          <w:numId w:val="1"/>
        </w:numPr>
        <w:ind w:leftChars="0"/>
        <w:jc w:val="left"/>
      </w:pPr>
      <w:r>
        <w:rPr>
          <w:rFonts w:hint="eastAsia"/>
        </w:rPr>
        <w:t>農林水産関係提出予定法案</w:t>
      </w:r>
    </w:p>
    <w:p w14:paraId="4455B1D4" w14:textId="77777777" w:rsidR="00931BFF" w:rsidRDefault="00931BFF" w:rsidP="0037486E">
      <w:r>
        <w:rPr>
          <w:rFonts w:hint="eastAsia"/>
        </w:rPr>
        <w:t>＝＝＝＝＝＝＝＝＝＝＝＝＝＝＝＝＝＝＝＝＝＝＝＝＝＝＝＝＝＝＝</w:t>
      </w:r>
    </w:p>
    <w:p w14:paraId="313CADF4" w14:textId="2BEDA5F4" w:rsidR="006441A8" w:rsidRDefault="000A14F9" w:rsidP="0037486E">
      <w:r w:rsidRPr="009C4174">
        <w:rPr>
          <w:rFonts w:hint="eastAsia"/>
        </w:rPr>
        <w:t xml:space="preserve">　</w:t>
      </w:r>
      <w:r w:rsidR="006441A8">
        <w:rPr>
          <w:rFonts w:hint="eastAsia"/>
        </w:rPr>
        <w:t>第２０４回国会に農林水産</w:t>
      </w:r>
      <w:r w:rsidR="00350DB4">
        <w:rPr>
          <w:rFonts w:hint="eastAsia"/>
        </w:rPr>
        <w:t>省から</w:t>
      </w:r>
      <w:r w:rsidR="006441A8">
        <w:rPr>
          <w:rFonts w:hint="eastAsia"/>
        </w:rPr>
        <w:t>４件の</w:t>
      </w:r>
      <w:r w:rsidR="00350DB4">
        <w:rPr>
          <w:rFonts w:hint="eastAsia"/>
        </w:rPr>
        <w:t>法案の</w:t>
      </w:r>
      <w:r w:rsidR="006441A8">
        <w:rPr>
          <w:rFonts w:hint="eastAsia"/>
        </w:rPr>
        <w:t>提出が予定されています。</w:t>
      </w:r>
      <w:r w:rsidR="00350DB4">
        <w:rPr>
          <w:rFonts w:hint="eastAsia"/>
        </w:rPr>
        <w:t>法案の要旨は以下のとおりです。</w:t>
      </w:r>
      <w:r w:rsidR="009352A4">
        <w:rPr>
          <w:rFonts w:hint="eastAsia"/>
        </w:rPr>
        <w:t>法案の</w:t>
      </w:r>
      <w:r w:rsidR="00350DB4">
        <w:rPr>
          <w:rFonts w:hint="eastAsia"/>
        </w:rPr>
        <w:t>詳細については、</w:t>
      </w:r>
      <w:r w:rsidR="009352A4">
        <w:rPr>
          <w:rFonts w:hint="eastAsia"/>
        </w:rPr>
        <w:t>明らかになり次第お知らせします。</w:t>
      </w:r>
    </w:p>
    <w:p w14:paraId="12878890" w14:textId="77777777" w:rsidR="009352A4" w:rsidRDefault="009352A4" w:rsidP="0037486E"/>
    <w:p w14:paraId="7F37FBCB" w14:textId="590D3A85" w:rsidR="006441A8" w:rsidRDefault="006441A8" w:rsidP="0037486E">
      <w:r>
        <w:rPr>
          <w:rFonts w:hint="eastAsia"/>
        </w:rPr>
        <w:t>１．森林の間伐等の実施の促進に関する特別措置法の一部を改正する法律案（</w:t>
      </w:r>
      <w:r w:rsidR="0013467A">
        <w:rPr>
          <w:rFonts w:hint="eastAsia"/>
        </w:rPr>
        <w:t>※</w:t>
      </w:r>
      <w:r>
        <w:rPr>
          <w:rFonts w:hint="eastAsia"/>
        </w:rPr>
        <w:t>予算関連）</w:t>
      </w:r>
    </w:p>
    <w:p w14:paraId="20C9FBBE" w14:textId="0CCE9F77" w:rsidR="006441A8" w:rsidRDefault="009352A4" w:rsidP="00601F59">
      <w:pPr>
        <w:ind w:leftChars="200" w:left="420" w:firstLineChars="100" w:firstLine="210"/>
      </w:pPr>
      <w:r>
        <w:rPr>
          <w:rFonts w:hint="eastAsia"/>
        </w:rPr>
        <w:t>我が国森林による二酸化炭素の吸収作用の保全及び強化の重要性に鑑み、森林の間伐等の実施を促進するための交付金の交付、地方債の</w:t>
      </w:r>
      <w:r w:rsidR="0013467A">
        <w:rPr>
          <w:rFonts w:hint="eastAsia"/>
        </w:rPr>
        <w:t>特例等</w:t>
      </w:r>
      <w:r>
        <w:rPr>
          <w:rFonts w:hint="eastAsia"/>
        </w:rPr>
        <w:t>の</w:t>
      </w:r>
      <w:r w:rsidR="00601F59">
        <w:rPr>
          <w:rFonts w:hint="eastAsia"/>
        </w:rPr>
        <w:t>支援措置を令和12年度まで引き続き講ずることとするとともに、成長に優れた苗木の植栽に関する計画の認定制度を設け、当該認定を受けた者について林業・木材産業改善資金の償還期間を延長する等の措置を講じる。</w:t>
      </w:r>
    </w:p>
    <w:p w14:paraId="1F683C2A" w14:textId="77777777" w:rsidR="009352A4" w:rsidRPr="006441A8" w:rsidRDefault="009352A4" w:rsidP="0037486E"/>
    <w:p w14:paraId="3BBADE8C" w14:textId="4BF3F225" w:rsidR="006441A8" w:rsidRDefault="006441A8" w:rsidP="0037486E">
      <w:r>
        <w:rPr>
          <w:rFonts w:hint="eastAsia"/>
        </w:rPr>
        <w:t>２．農業法人に対する投資の円滑化に関する特別措置法の一部を改正する法律案</w:t>
      </w:r>
    </w:p>
    <w:p w14:paraId="689D5E6A" w14:textId="5CA59A0B" w:rsidR="006441A8" w:rsidRDefault="00601F59" w:rsidP="00601F59">
      <w:pPr>
        <w:ind w:left="420" w:hangingChars="200" w:hanging="420"/>
      </w:pPr>
      <w:r>
        <w:rPr>
          <w:rFonts w:hint="eastAsia"/>
        </w:rPr>
        <w:t xml:space="preserve">　　　農林漁業及び食品産業の持続的な発展を図るため、農業法人投資育成事業の対象となる法人として、林業・漁業を営む法人、食品製造業、輸出事業等の食品産業の事業者等を追加する等の措置を講じる。</w:t>
      </w:r>
    </w:p>
    <w:p w14:paraId="0F5083B0" w14:textId="77777777" w:rsidR="00601F59" w:rsidRDefault="00601F59" w:rsidP="0037486E"/>
    <w:p w14:paraId="2F278252" w14:textId="1774CA37" w:rsidR="006441A8" w:rsidRDefault="006441A8" w:rsidP="0037486E">
      <w:r>
        <w:rPr>
          <w:rFonts w:hint="eastAsia"/>
        </w:rPr>
        <w:t>３．畜舎等の建築等及び利用の特例に関する法律案（仮称）</w:t>
      </w:r>
    </w:p>
    <w:p w14:paraId="767E636A" w14:textId="7F071DC2" w:rsidR="006441A8" w:rsidRDefault="00601F59" w:rsidP="00601F59">
      <w:pPr>
        <w:ind w:left="420" w:hangingChars="200" w:hanging="420"/>
      </w:pPr>
      <w:r>
        <w:rPr>
          <w:rFonts w:hint="eastAsia"/>
        </w:rPr>
        <w:t xml:space="preserve">　　　畜産業を取り巻く国際経済環境の変化等に鑑み、その国際競争力の強化を図るため、畜舎等の建築等及び利用に関する計画の認定制度を創設し、当該認定を受けた計画に基づき建築等がされ、及び利用される畜舎等に関する建築基準法の特例を定める。</w:t>
      </w:r>
    </w:p>
    <w:p w14:paraId="2ECD3069" w14:textId="77777777" w:rsidR="00601F59" w:rsidRPr="00601F59" w:rsidRDefault="00601F59" w:rsidP="00601F59">
      <w:pPr>
        <w:ind w:left="420" w:hangingChars="200" w:hanging="420"/>
      </w:pPr>
    </w:p>
    <w:p w14:paraId="70828F85" w14:textId="311FB252" w:rsidR="006441A8" w:rsidRDefault="006441A8" w:rsidP="0037486E">
      <w:r>
        <w:rPr>
          <w:rFonts w:hint="eastAsia"/>
        </w:rPr>
        <w:t>４．農水産業協同組合貯金保険法の一部を改正する法律案</w:t>
      </w:r>
    </w:p>
    <w:p w14:paraId="2808CEE7" w14:textId="5962ECA7" w:rsidR="006441A8" w:rsidRDefault="00601F59" w:rsidP="00DD6EC6">
      <w:pPr>
        <w:ind w:left="420" w:hangingChars="200" w:hanging="420"/>
      </w:pPr>
      <w:r>
        <w:rPr>
          <w:rFonts w:hint="eastAsia"/>
        </w:rPr>
        <w:t xml:space="preserve">　　　金融システムの安定に係る国際的な基準に対応するため、</w:t>
      </w:r>
      <w:r w:rsidR="0013467A">
        <w:rPr>
          <w:rFonts w:hint="eastAsia"/>
        </w:rPr>
        <w:t>金融システム</w:t>
      </w:r>
      <w:r>
        <w:rPr>
          <w:rFonts w:hint="eastAsia"/>
        </w:rPr>
        <w:t>の著しい混乱が生ずるおそれがあると認められる場合における農林中央金庫の</w:t>
      </w:r>
      <w:r w:rsidR="00DD6EC6">
        <w:rPr>
          <w:rFonts w:hint="eastAsia"/>
        </w:rPr>
        <w:t>資産及び負債の秩序ある処理に関する措置として、農水産業協同組合貯金保険機構による同金庫に対する業務遂行等の監視、資金の貸付け及び優先出資の</w:t>
      </w:r>
      <w:r w:rsidR="0013467A">
        <w:rPr>
          <w:rFonts w:hint="eastAsia"/>
        </w:rPr>
        <w:t>引</w:t>
      </w:r>
      <w:r w:rsidR="00DD6EC6">
        <w:rPr>
          <w:rFonts w:hint="eastAsia"/>
        </w:rPr>
        <w:t>受け等の措置について定める。</w:t>
      </w:r>
    </w:p>
    <w:p w14:paraId="604E409D" w14:textId="77777777" w:rsidR="00DD6EC6" w:rsidRDefault="00DD6EC6" w:rsidP="0037486E"/>
    <w:p w14:paraId="45D87765" w14:textId="4D4A4D80" w:rsidR="00601F59" w:rsidRDefault="00DD6EC6" w:rsidP="0037486E">
      <w:r>
        <w:rPr>
          <w:rFonts w:hint="eastAsia"/>
        </w:rPr>
        <w:t xml:space="preserve">　その他、農林水産</w:t>
      </w:r>
      <w:r w:rsidR="0013467A">
        <w:rPr>
          <w:rFonts w:hint="eastAsia"/>
        </w:rPr>
        <w:t>業に関連</w:t>
      </w:r>
      <w:r>
        <w:rPr>
          <w:rFonts w:hint="eastAsia"/>
        </w:rPr>
        <w:t>する</w:t>
      </w:r>
      <w:r w:rsidR="0013467A">
        <w:rPr>
          <w:rFonts w:hint="eastAsia"/>
        </w:rPr>
        <w:t>法案が、</w:t>
      </w:r>
      <w:r>
        <w:rPr>
          <w:rFonts w:hint="eastAsia"/>
        </w:rPr>
        <w:t>他省庁</w:t>
      </w:r>
      <w:r w:rsidR="0013467A">
        <w:rPr>
          <w:rFonts w:hint="eastAsia"/>
        </w:rPr>
        <w:t>や</w:t>
      </w:r>
      <w:r>
        <w:rPr>
          <w:rFonts w:hint="eastAsia"/>
        </w:rPr>
        <w:t>議員立法</w:t>
      </w:r>
      <w:r w:rsidR="0013467A">
        <w:rPr>
          <w:rFonts w:hint="eastAsia"/>
        </w:rPr>
        <w:t>として提出が予定されていますので</w:t>
      </w:r>
      <w:r>
        <w:rPr>
          <w:rFonts w:hint="eastAsia"/>
        </w:rPr>
        <w:t>、概要がわかり次第</w:t>
      </w:r>
      <w:r w:rsidR="0013467A">
        <w:rPr>
          <w:rFonts w:hint="eastAsia"/>
        </w:rPr>
        <w:t>お知らせし</w:t>
      </w:r>
      <w:r>
        <w:rPr>
          <w:rFonts w:hint="eastAsia"/>
        </w:rPr>
        <w:t>ます。</w:t>
      </w:r>
    </w:p>
    <w:p w14:paraId="578FBBD2" w14:textId="68C6AB4A" w:rsidR="007F2E9D" w:rsidRDefault="007F2E9D" w:rsidP="007F2E9D">
      <w:pPr>
        <w:jc w:val="left"/>
        <w:rPr>
          <w:color w:val="FF0000"/>
        </w:rPr>
      </w:pPr>
    </w:p>
    <w:p w14:paraId="70BBFB19" w14:textId="77777777" w:rsidR="007F2E9D" w:rsidRDefault="007F2E9D" w:rsidP="007F2E9D">
      <w:pPr>
        <w:jc w:val="left"/>
      </w:pPr>
      <w:r>
        <w:rPr>
          <w:rFonts w:hint="eastAsia"/>
        </w:rPr>
        <w:t>＝＝＝＝＝＝＝＝＝＝＝＝＝＝＝＝＝＝＝＝＝＝＝＝＝＝＝＝＝＝＝</w:t>
      </w:r>
    </w:p>
    <w:p w14:paraId="769CD614" w14:textId="26B012F0" w:rsidR="007F2E9D" w:rsidRDefault="0078380C" w:rsidP="00925225">
      <w:pPr>
        <w:pStyle w:val="a3"/>
        <w:numPr>
          <w:ilvl w:val="0"/>
          <w:numId w:val="1"/>
        </w:numPr>
        <w:ind w:leftChars="0"/>
        <w:jc w:val="left"/>
      </w:pPr>
      <w:r>
        <w:rPr>
          <w:rFonts w:hint="eastAsia"/>
        </w:rPr>
        <w:lastRenderedPageBreak/>
        <w:t>令和2年度第3次補正予算が成立</w:t>
      </w:r>
    </w:p>
    <w:p w14:paraId="79CDC1F6" w14:textId="77777777" w:rsidR="007F2E9D" w:rsidRDefault="007F2E9D" w:rsidP="007F2E9D">
      <w:pPr>
        <w:jc w:val="left"/>
      </w:pPr>
      <w:r>
        <w:rPr>
          <w:rFonts w:hint="eastAsia"/>
        </w:rPr>
        <w:t>＝＝＝＝＝＝＝＝＝＝＝＝＝＝＝＝＝＝＝＝＝＝＝＝＝＝＝＝＝＝＝</w:t>
      </w:r>
    </w:p>
    <w:p w14:paraId="3A8EE2EE" w14:textId="2A0EE076" w:rsidR="007F2E9D" w:rsidRDefault="007F2E9D" w:rsidP="000A6F8C">
      <w:pPr>
        <w:jc w:val="left"/>
      </w:pPr>
      <w:r>
        <w:rPr>
          <w:rFonts w:hint="eastAsia"/>
        </w:rPr>
        <w:t xml:space="preserve">　</w:t>
      </w:r>
      <w:r w:rsidR="00DD6EC6">
        <w:rPr>
          <w:rFonts w:hint="eastAsia"/>
        </w:rPr>
        <w:t>1月２８日の参議院本会議で、</w:t>
      </w:r>
      <w:r w:rsidR="00DD6EC6" w:rsidRPr="00DD6EC6">
        <w:rPr>
          <w:rFonts w:hint="eastAsia"/>
        </w:rPr>
        <w:t>新型コロナウイルスの感染防止やポストコロ</w:t>
      </w:r>
      <w:r w:rsidR="0013467A">
        <w:rPr>
          <w:rFonts w:hint="eastAsia"/>
        </w:rPr>
        <w:t>ナに向けた経済構造の転換などを後押しする経済対策</w:t>
      </w:r>
      <w:r w:rsidR="0069471E">
        <w:rPr>
          <w:rFonts w:hint="eastAsia"/>
        </w:rPr>
        <w:t>等</w:t>
      </w:r>
      <w:r w:rsidR="0013467A">
        <w:rPr>
          <w:rFonts w:hint="eastAsia"/>
        </w:rPr>
        <w:t>を実行するための</w:t>
      </w:r>
      <w:r w:rsidR="00DD6EC6" w:rsidRPr="00DD6EC6">
        <w:t>今年度の第3</w:t>
      </w:r>
      <w:r w:rsidR="00DD6EC6">
        <w:t>次補正予算</w:t>
      </w:r>
      <w:r w:rsidR="00DD6EC6">
        <w:rPr>
          <w:rFonts w:hint="eastAsia"/>
        </w:rPr>
        <w:t>が成立</w:t>
      </w:r>
      <w:r w:rsidR="00DD6EC6" w:rsidRPr="00DD6EC6">
        <w:t>しました。</w:t>
      </w:r>
    </w:p>
    <w:p w14:paraId="6D9F9030" w14:textId="48FEBCA9" w:rsidR="0078380C" w:rsidRDefault="00DD6EC6" w:rsidP="000A6F8C">
      <w:pPr>
        <w:jc w:val="left"/>
      </w:pPr>
      <w:r>
        <w:rPr>
          <w:rFonts w:hint="eastAsia"/>
        </w:rPr>
        <w:t xml:space="preserve">　農林水産関係では、１兆５１９億円の予算が措置されますが、効果の早期発現に向け適切かつ効果的な早期の執行をお願いします。</w:t>
      </w:r>
    </w:p>
    <w:p w14:paraId="3199B7BF" w14:textId="2199D812" w:rsidR="00DD6EC6" w:rsidRDefault="00B948CE" w:rsidP="000A6F8C">
      <w:pPr>
        <w:jc w:val="left"/>
      </w:pPr>
      <w:r>
        <w:rPr>
          <w:rFonts w:hint="eastAsia"/>
        </w:rPr>
        <w:t xml:space="preserve">　農水省関係</w:t>
      </w:r>
      <w:r w:rsidR="0069471E">
        <w:rPr>
          <w:rFonts w:hint="eastAsia"/>
        </w:rPr>
        <w:t>公共事業</w:t>
      </w:r>
      <w:r>
        <w:rPr>
          <w:rFonts w:hint="eastAsia"/>
        </w:rPr>
        <w:t>の補正予算の個所付けについては、以下から参照願います。(農水省ＨＰ)</w:t>
      </w:r>
    </w:p>
    <w:p w14:paraId="13E3150B" w14:textId="751AC8E4" w:rsidR="00DD6EC6" w:rsidRDefault="0069471E" w:rsidP="000A6F8C">
      <w:pPr>
        <w:jc w:val="left"/>
      </w:pPr>
      <w:r>
        <w:rPr>
          <w:rFonts w:hint="eastAsia"/>
        </w:rPr>
        <w:t xml:space="preserve">　　　</w:t>
      </w:r>
      <w:hyperlink r:id="rId7" w:history="1">
        <w:r w:rsidRPr="00464274">
          <w:rPr>
            <w:rStyle w:val="a4"/>
          </w:rPr>
          <w:t>https://www.maff.go.jp/j/budget/kasyo/2hosei3/index.html</w:t>
        </w:r>
      </w:hyperlink>
    </w:p>
    <w:p w14:paraId="2C9B249F" w14:textId="431F2B76" w:rsidR="0002427A" w:rsidRDefault="0002427A" w:rsidP="0002427A">
      <w:pPr>
        <w:jc w:val="left"/>
      </w:pPr>
    </w:p>
    <w:p w14:paraId="1DD3174D" w14:textId="35F9232A" w:rsidR="0013467A" w:rsidRDefault="0013467A" w:rsidP="0002427A">
      <w:pPr>
        <w:jc w:val="left"/>
      </w:pPr>
      <w:r>
        <w:rPr>
          <w:rFonts w:hint="eastAsia"/>
        </w:rPr>
        <w:t xml:space="preserve">　（参考）農林水産関係補正予算の概要</w:t>
      </w:r>
    </w:p>
    <w:p w14:paraId="5E762FE2" w14:textId="673447E5" w:rsidR="0013467A" w:rsidRDefault="003F050C" w:rsidP="0002427A">
      <w:pPr>
        <w:jc w:val="left"/>
      </w:pPr>
      <w:r>
        <w:rPr>
          <w:rFonts w:hint="eastAsia"/>
        </w:rPr>
        <w:t xml:space="preserve">　</w:t>
      </w:r>
      <w:r w:rsidR="0013467A">
        <w:rPr>
          <w:rFonts w:hint="eastAsia"/>
        </w:rPr>
        <w:t xml:space="preserve">　　</w:t>
      </w:r>
      <w:hyperlink r:id="rId8" w:anchor="yosan" w:history="1">
        <w:r w:rsidR="0013467A" w:rsidRPr="00534386">
          <w:rPr>
            <w:rStyle w:val="a4"/>
          </w:rPr>
          <w:t>https://miyazaki-noson.jp/information/#yosan</w:t>
        </w:r>
      </w:hyperlink>
    </w:p>
    <w:p w14:paraId="0C394EBC" w14:textId="77777777" w:rsidR="0013467A" w:rsidRDefault="0013467A" w:rsidP="0002427A">
      <w:pPr>
        <w:jc w:val="left"/>
      </w:pPr>
    </w:p>
    <w:p w14:paraId="56D8A294" w14:textId="77777777" w:rsidR="0002427A" w:rsidRDefault="0002427A" w:rsidP="0002427A">
      <w:pPr>
        <w:jc w:val="left"/>
      </w:pPr>
      <w:r>
        <w:rPr>
          <w:rFonts w:hint="eastAsia"/>
        </w:rPr>
        <w:t>＝＝＝＝＝＝＝＝＝＝＝＝＝＝＝＝＝＝＝＝＝＝＝＝＝＝＝＝＝＝＝</w:t>
      </w:r>
    </w:p>
    <w:p w14:paraId="4FE1F828" w14:textId="3D60CFE9" w:rsidR="0002427A" w:rsidRDefault="00A11173" w:rsidP="00E84CCB">
      <w:pPr>
        <w:pStyle w:val="a3"/>
        <w:numPr>
          <w:ilvl w:val="0"/>
          <w:numId w:val="1"/>
        </w:numPr>
        <w:ind w:leftChars="0"/>
        <w:jc w:val="left"/>
      </w:pPr>
      <w:r>
        <w:rPr>
          <w:rFonts w:hint="eastAsia"/>
        </w:rPr>
        <w:t>新たな土地改良長期計画</w:t>
      </w:r>
    </w:p>
    <w:p w14:paraId="2AFA020E" w14:textId="77777777" w:rsidR="0002427A" w:rsidRDefault="0002427A" w:rsidP="0002427A">
      <w:pPr>
        <w:jc w:val="left"/>
      </w:pPr>
      <w:r>
        <w:rPr>
          <w:rFonts w:hint="eastAsia"/>
        </w:rPr>
        <w:t>＝＝＝＝＝＝＝＝＝＝＝＝＝＝＝＝＝＝＝＝＝＝＝＝＝＝＝＝＝＝＝</w:t>
      </w:r>
    </w:p>
    <w:p w14:paraId="5DBE8506" w14:textId="4A2FF7DF" w:rsidR="000A6F8C" w:rsidRDefault="00D34974" w:rsidP="000A14F9">
      <w:pPr>
        <w:jc w:val="left"/>
      </w:pPr>
      <w:r>
        <w:rPr>
          <w:rFonts w:hint="eastAsia"/>
        </w:rPr>
        <w:t xml:space="preserve">　新たな土地改良長期計画について、本年3月末の閣議決定に向けて議論が進んでいます。</w:t>
      </w:r>
    </w:p>
    <w:p w14:paraId="2D44EFBE" w14:textId="037376F2" w:rsidR="00695B32" w:rsidRDefault="00695B32" w:rsidP="000A14F9">
      <w:pPr>
        <w:jc w:val="left"/>
      </w:pPr>
      <w:r>
        <w:rPr>
          <w:rFonts w:hint="eastAsia"/>
        </w:rPr>
        <w:t xml:space="preserve">　1月14日の食料・農業・農村政策審議会農業農村振興整備部会では、生産基盤の強化</w:t>
      </w:r>
      <w:r w:rsidR="00894A6E">
        <w:rPr>
          <w:rFonts w:hint="eastAsia"/>
        </w:rPr>
        <w:t>による農業の成長産業化</w:t>
      </w:r>
      <w:r>
        <w:rPr>
          <w:rFonts w:hint="eastAsia"/>
        </w:rPr>
        <w:t>に向け、整備</w:t>
      </w:r>
      <w:r w:rsidR="00894A6E">
        <w:rPr>
          <w:rFonts w:hint="eastAsia"/>
        </w:rPr>
        <w:t>完了</w:t>
      </w:r>
      <w:r>
        <w:rPr>
          <w:rFonts w:hint="eastAsia"/>
        </w:rPr>
        <w:t>地区の8割以上で</w:t>
      </w:r>
      <w:r w:rsidR="00894A6E">
        <w:rPr>
          <w:rFonts w:hint="eastAsia"/>
        </w:rPr>
        <w:t>担い手の米の生産コストに占める労働費の低減、着手</w:t>
      </w:r>
      <w:r>
        <w:rPr>
          <w:rFonts w:hint="eastAsia"/>
        </w:rPr>
        <w:t>地区の8割以上でスマート農業の実装の加速化、</w:t>
      </w:r>
      <w:r w:rsidR="001C7142">
        <w:rPr>
          <w:rFonts w:hint="eastAsia"/>
        </w:rPr>
        <w:t>農業・農村の強靭化に向け、</w:t>
      </w:r>
      <w:r>
        <w:rPr>
          <w:rFonts w:hint="eastAsia"/>
        </w:rPr>
        <w:t>防災重点農業用ため池の8割以上で防災対策に着手する</w:t>
      </w:r>
      <w:r w:rsidR="00894A6E">
        <w:rPr>
          <w:rFonts w:hint="eastAsia"/>
        </w:rPr>
        <w:t>等</w:t>
      </w:r>
      <w:r w:rsidR="001C7142">
        <w:rPr>
          <w:rFonts w:hint="eastAsia"/>
        </w:rPr>
        <w:t>の</w:t>
      </w:r>
      <w:r w:rsidR="00894A6E">
        <w:rPr>
          <w:rFonts w:hint="eastAsia"/>
        </w:rPr>
        <w:t>数値目標（ＫＰＩ</w:t>
      </w:r>
      <w:r w:rsidR="00894A6E">
        <w:t>）</w:t>
      </w:r>
      <w:r w:rsidR="001C7142">
        <w:rPr>
          <w:rFonts w:hint="eastAsia"/>
        </w:rPr>
        <w:t>を</w:t>
      </w:r>
      <w:r w:rsidR="00894A6E">
        <w:rPr>
          <w:rFonts w:hint="eastAsia"/>
        </w:rPr>
        <w:t>位置づけるなど、</w:t>
      </w:r>
      <w:r>
        <w:rPr>
          <w:rFonts w:hint="eastAsia"/>
        </w:rPr>
        <w:t>計画（案）が示されました。</w:t>
      </w:r>
    </w:p>
    <w:p w14:paraId="5442046E" w14:textId="710F1C88" w:rsidR="00D34974" w:rsidRDefault="00D34974" w:rsidP="000A14F9">
      <w:pPr>
        <w:jc w:val="left"/>
      </w:pPr>
      <w:r>
        <w:rPr>
          <w:rFonts w:hint="eastAsia"/>
        </w:rPr>
        <w:t xml:space="preserve">　これから計画（案）の最終とりまとめに向け、パブリック・コメント</w:t>
      </w:r>
      <w:r w:rsidR="00894A6E">
        <w:rPr>
          <w:rFonts w:hint="eastAsia"/>
        </w:rPr>
        <w:t>の募集等が始まります。ご意見、ご要望等お寄せ頂ければと思います。</w:t>
      </w:r>
    </w:p>
    <w:p w14:paraId="6BC680CB" w14:textId="4CF56081" w:rsidR="00894A6E" w:rsidRDefault="00894A6E" w:rsidP="000A14F9">
      <w:pPr>
        <w:jc w:val="left"/>
      </w:pPr>
      <w:r>
        <w:rPr>
          <w:rFonts w:hint="eastAsia"/>
        </w:rPr>
        <w:t xml:space="preserve">　計画（案）等の詳細は、以下からご覧下さい。（農水省ＨＰ）</w:t>
      </w:r>
    </w:p>
    <w:p w14:paraId="56477627" w14:textId="1407247A" w:rsidR="000A6F8C" w:rsidRDefault="00894A6E" w:rsidP="000A14F9">
      <w:pPr>
        <w:jc w:val="left"/>
      </w:pPr>
      <w:r>
        <w:rPr>
          <w:rFonts w:hint="eastAsia"/>
        </w:rPr>
        <w:t xml:space="preserve">　</w:t>
      </w:r>
      <w:r w:rsidR="00D34974">
        <w:rPr>
          <w:rFonts w:hint="eastAsia"/>
        </w:rPr>
        <w:t xml:space="preserve">　</w:t>
      </w:r>
      <w:hyperlink r:id="rId9" w:history="1">
        <w:r w:rsidR="00D34974" w:rsidRPr="004252D7">
          <w:rPr>
            <w:rStyle w:val="a4"/>
          </w:rPr>
          <w:t>https://www.maff.go.jp/j/council/seisaku/nousin/bukai/r03_0114/siryou.html</w:t>
        </w:r>
      </w:hyperlink>
    </w:p>
    <w:p w14:paraId="6E9BC3B9" w14:textId="77777777" w:rsidR="00A11173" w:rsidRDefault="00A11173" w:rsidP="00A11173">
      <w:pPr>
        <w:jc w:val="left"/>
      </w:pPr>
    </w:p>
    <w:p w14:paraId="68B08D56" w14:textId="77777777" w:rsidR="00A11173" w:rsidRDefault="00A11173" w:rsidP="00A11173">
      <w:pPr>
        <w:jc w:val="left"/>
      </w:pPr>
      <w:r>
        <w:rPr>
          <w:rFonts w:hint="eastAsia"/>
        </w:rPr>
        <w:t>＝＝＝＝＝＝＝＝＝＝＝＝＝＝＝＝＝＝＝＝＝＝＝＝＝＝＝＝＝＝＝</w:t>
      </w:r>
    </w:p>
    <w:p w14:paraId="582B0344" w14:textId="1EDF23BB" w:rsidR="00A11173" w:rsidRDefault="00A11173" w:rsidP="00A11173">
      <w:pPr>
        <w:jc w:val="left"/>
      </w:pPr>
      <w:r>
        <w:rPr>
          <w:rFonts w:hint="eastAsia"/>
        </w:rPr>
        <w:t>◎　森林・林業基本計画の変更</w:t>
      </w:r>
    </w:p>
    <w:p w14:paraId="05293E8B" w14:textId="77777777" w:rsidR="00A11173" w:rsidRDefault="00A11173" w:rsidP="00A11173">
      <w:pPr>
        <w:jc w:val="left"/>
      </w:pPr>
      <w:r>
        <w:rPr>
          <w:rFonts w:hint="eastAsia"/>
        </w:rPr>
        <w:t>＝＝＝＝＝＝＝＝＝＝＝＝＝＝＝＝＝＝＝＝＝＝＝＝＝＝＝＝＝＝＝</w:t>
      </w:r>
    </w:p>
    <w:p w14:paraId="1BAC491A" w14:textId="5801B86E" w:rsidR="00A11173" w:rsidRDefault="00A11173" w:rsidP="00A11173">
      <w:pPr>
        <w:jc w:val="left"/>
      </w:pPr>
      <w:r>
        <w:rPr>
          <w:rFonts w:hint="eastAsia"/>
        </w:rPr>
        <w:t xml:space="preserve">　森林・林業施策の指針となる森林・林業基本計画の見直しに向け、1月18日に林政審議会が開催されました。</w:t>
      </w:r>
      <w:r w:rsidR="00422CA5">
        <w:rPr>
          <w:rFonts w:hint="eastAsia"/>
        </w:rPr>
        <w:t>また、自民党林政対策委員会においても昨年から議論を重ねています。</w:t>
      </w:r>
    </w:p>
    <w:p w14:paraId="7332A255" w14:textId="71A3F918" w:rsidR="00A11173" w:rsidRDefault="00A11173" w:rsidP="00A11173">
      <w:pPr>
        <w:jc w:val="left"/>
      </w:pPr>
      <w:r>
        <w:rPr>
          <w:rFonts w:hint="eastAsia"/>
        </w:rPr>
        <w:t xml:space="preserve">　</w:t>
      </w:r>
      <w:r w:rsidR="005349A1">
        <w:rPr>
          <w:rFonts w:hint="eastAsia"/>
        </w:rPr>
        <w:t>林業の成長産業化に向け、</w:t>
      </w:r>
      <w:r>
        <w:rPr>
          <w:rFonts w:hint="eastAsia"/>
        </w:rPr>
        <w:t>国産材の利用拡大、</w:t>
      </w:r>
      <w:r w:rsidR="005349A1">
        <w:rPr>
          <w:rFonts w:hint="eastAsia"/>
        </w:rPr>
        <w:t>地域活性化、地球温暖化防止等様々な課</w:t>
      </w:r>
      <w:r w:rsidR="005349A1">
        <w:rPr>
          <w:rFonts w:hint="eastAsia"/>
        </w:rPr>
        <w:lastRenderedPageBreak/>
        <w:t>題があります。ご意見、ご要望等お寄せ頂ければと思います。</w:t>
      </w:r>
    </w:p>
    <w:p w14:paraId="4BC36371" w14:textId="1BD20F77" w:rsidR="005349A1" w:rsidRDefault="005349A1" w:rsidP="005349A1">
      <w:pPr>
        <w:ind w:firstLineChars="100" w:firstLine="210"/>
        <w:jc w:val="left"/>
      </w:pPr>
      <w:r>
        <w:rPr>
          <w:rFonts w:hint="eastAsia"/>
        </w:rPr>
        <w:t>審議会資料は、以下からご覧下さい。（農水省HP</w:t>
      </w:r>
      <w:r>
        <w:t>）</w:t>
      </w:r>
    </w:p>
    <w:p w14:paraId="3A97EF0D" w14:textId="0D7E9268" w:rsidR="005349A1" w:rsidRDefault="005349A1" w:rsidP="005349A1">
      <w:pPr>
        <w:ind w:firstLineChars="100" w:firstLine="210"/>
        <w:jc w:val="left"/>
      </w:pPr>
      <w:r>
        <w:rPr>
          <w:rFonts w:hint="eastAsia"/>
        </w:rPr>
        <w:t xml:space="preserve">　</w:t>
      </w:r>
      <w:hyperlink r:id="rId10" w:history="1">
        <w:r w:rsidRPr="00C540C9">
          <w:rPr>
            <w:rStyle w:val="a4"/>
          </w:rPr>
          <w:t>https://www.rinya.maff.go.jp/j/rinsei/singikai/210115si.html</w:t>
        </w:r>
      </w:hyperlink>
    </w:p>
    <w:p w14:paraId="7F0A411A" w14:textId="77777777" w:rsidR="00B770A0" w:rsidRPr="00B770A0" w:rsidRDefault="00B770A0" w:rsidP="00B770A0">
      <w:pPr>
        <w:jc w:val="left"/>
      </w:pPr>
    </w:p>
    <w:p w14:paraId="47708F63" w14:textId="77777777" w:rsidR="00B770A0" w:rsidRPr="00B770A0" w:rsidRDefault="00B770A0" w:rsidP="00B770A0">
      <w:pPr>
        <w:jc w:val="left"/>
      </w:pPr>
      <w:r w:rsidRPr="00B770A0">
        <w:rPr>
          <w:rFonts w:hint="eastAsia"/>
        </w:rPr>
        <w:t>＝＝＝＝＝＝＝＝＝＝＝＝＝＝＝＝＝＝＝＝＝＝＝＝＝＝＝＝＝＝＝</w:t>
      </w:r>
    </w:p>
    <w:p w14:paraId="44399611" w14:textId="75C4AFC0" w:rsidR="00B770A0" w:rsidRPr="00B770A0" w:rsidRDefault="00B770A0" w:rsidP="00B770A0">
      <w:pPr>
        <w:jc w:val="left"/>
      </w:pPr>
      <w:r w:rsidRPr="00B770A0">
        <w:rPr>
          <w:rFonts w:hint="eastAsia"/>
        </w:rPr>
        <w:t xml:space="preserve">◎　</w:t>
      </w:r>
      <w:r w:rsidRPr="00B770A0">
        <w:t>みどりの食料戦略　～食料・農林水産業の生産力向上と持続性の両立をイノベーションで実現～</w:t>
      </w:r>
    </w:p>
    <w:p w14:paraId="703EE07E" w14:textId="77777777" w:rsidR="00B770A0" w:rsidRPr="00B770A0" w:rsidRDefault="00B770A0" w:rsidP="00B770A0">
      <w:pPr>
        <w:jc w:val="left"/>
      </w:pPr>
      <w:r w:rsidRPr="00B770A0">
        <w:rPr>
          <w:rFonts w:hint="eastAsia"/>
        </w:rPr>
        <w:t>＝＝＝＝＝＝＝＝＝＝＝＝＝＝＝＝＝＝＝＝＝＝＝＝＝＝＝＝＝＝＝</w:t>
      </w:r>
    </w:p>
    <w:p w14:paraId="2D0E906C" w14:textId="77777777" w:rsidR="009352A4" w:rsidRDefault="00B770A0" w:rsidP="009352A4">
      <w:pPr>
        <w:jc w:val="left"/>
      </w:pPr>
      <w:r w:rsidRPr="00B770A0">
        <w:rPr>
          <w:rFonts w:hint="eastAsia"/>
        </w:rPr>
        <w:t xml:space="preserve">　</w:t>
      </w:r>
      <w:r w:rsidR="009352A4">
        <w:t>SDGsや環境を重視する国内外の動きが加速していくと見込まれる中、我が国として持続可能な食料供給システムを構築し、国内外を主導していくことが急務となっています。</w:t>
      </w:r>
    </w:p>
    <w:p w14:paraId="37372534" w14:textId="6503F092" w:rsidR="00B770A0" w:rsidRPr="00B770A0" w:rsidRDefault="009352A4" w:rsidP="009352A4">
      <w:pPr>
        <w:ind w:firstLineChars="100" w:firstLine="210"/>
        <w:jc w:val="left"/>
      </w:pPr>
      <w:r>
        <w:rPr>
          <w:rFonts w:hint="eastAsia"/>
        </w:rPr>
        <w:t>このため、農水省内において、生産から消費までサプライチェーンの各段階において、新たな技術体系の確立と更なるイノベーションの創造により、我が国の食料・農林水産業の生産力向上と持続性の両立をイノベーションで実現するための新たな戦略として「みどりの食料システム戦略」の策定作業が進んでいます。（</w:t>
      </w:r>
      <w:r>
        <w:t>3月に中間取りまとめ、5月までに戦略を策定予定）。</w:t>
      </w:r>
    </w:p>
    <w:p w14:paraId="63233B7B" w14:textId="68AA7D79" w:rsidR="00A11173" w:rsidRDefault="009352A4" w:rsidP="00A11173">
      <w:pPr>
        <w:jc w:val="left"/>
      </w:pPr>
      <w:r>
        <w:rPr>
          <w:rFonts w:hint="eastAsia"/>
        </w:rPr>
        <w:t xml:space="preserve">　会議資料等は、以下からご覧下さい。(農水省ＨＰ)</w:t>
      </w:r>
    </w:p>
    <w:p w14:paraId="7253901B" w14:textId="3D2FB193" w:rsidR="009352A4" w:rsidRDefault="009352A4" w:rsidP="00A11173">
      <w:pPr>
        <w:jc w:val="left"/>
      </w:pPr>
      <w:r>
        <w:rPr>
          <w:rFonts w:hint="eastAsia"/>
        </w:rPr>
        <w:t xml:space="preserve">　</w:t>
      </w:r>
      <w:hyperlink r:id="rId11" w:history="1">
        <w:r w:rsidRPr="00534386">
          <w:rPr>
            <w:rStyle w:val="a4"/>
          </w:rPr>
          <w:t>https://www.maff.go.jp/j/kanbo/kankyo/seisaku/midori/team1.html</w:t>
        </w:r>
      </w:hyperlink>
    </w:p>
    <w:p w14:paraId="5B7D01A6" w14:textId="77777777" w:rsidR="009352A4" w:rsidRPr="009352A4" w:rsidRDefault="009352A4" w:rsidP="00A11173">
      <w:pPr>
        <w:jc w:val="left"/>
      </w:pPr>
    </w:p>
    <w:p w14:paraId="14D79EAB" w14:textId="0E8CAA9C" w:rsidR="000A14F9" w:rsidRDefault="000A14F9" w:rsidP="000A14F9">
      <w:pPr>
        <w:jc w:val="left"/>
      </w:pPr>
      <w:r>
        <w:rPr>
          <w:rFonts w:hint="eastAsia"/>
        </w:rPr>
        <w:t>＝＝＝＝＝＝＝＝＝＝＝＝＝＝＝＝＝＝＝＝＝＝＝＝＝＝＝＝＝＝＝</w:t>
      </w:r>
    </w:p>
    <w:p w14:paraId="2EEEB2A1" w14:textId="02D725C0" w:rsidR="000A14F9" w:rsidRDefault="00422CA5" w:rsidP="000A14F9">
      <w:pPr>
        <w:pStyle w:val="a3"/>
        <w:numPr>
          <w:ilvl w:val="0"/>
          <w:numId w:val="1"/>
        </w:numPr>
        <w:ind w:leftChars="0"/>
        <w:jc w:val="left"/>
      </w:pPr>
      <w:r>
        <w:rPr>
          <w:rFonts w:hint="eastAsia"/>
        </w:rPr>
        <w:t>雪害対策の対応について</w:t>
      </w:r>
    </w:p>
    <w:p w14:paraId="6A2A61E1" w14:textId="1647A049" w:rsidR="000A14F9" w:rsidRDefault="000A14F9" w:rsidP="000A14F9">
      <w:pPr>
        <w:jc w:val="left"/>
      </w:pPr>
      <w:r>
        <w:rPr>
          <w:rFonts w:hint="eastAsia"/>
        </w:rPr>
        <w:t>＝＝＝＝＝＝＝＝＝＝＝＝＝＝＝＝＝＝＝＝＝＝＝＝＝＝＝＝＝＝＝</w:t>
      </w:r>
    </w:p>
    <w:p w14:paraId="148E23E3" w14:textId="73BFD318" w:rsidR="00422CA5" w:rsidRDefault="005C5B6E" w:rsidP="000A14F9">
      <w:pPr>
        <w:jc w:val="left"/>
      </w:pPr>
      <w:r>
        <w:rPr>
          <w:rFonts w:hint="eastAsia"/>
        </w:rPr>
        <w:t xml:space="preserve">　日本海側を中心に大雪による被害が発生しています。</w:t>
      </w:r>
      <w:r w:rsidR="00422CA5">
        <w:rPr>
          <w:rFonts w:hint="eastAsia"/>
        </w:rPr>
        <w:t>自民党では</w:t>
      </w:r>
      <w:r w:rsidR="00E73A53">
        <w:rPr>
          <w:rFonts w:hint="eastAsia"/>
        </w:rPr>
        <w:t>農林水産関係被害についての対応策についてとりまとめ、２８日に政府</w:t>
      </w:r>
      <w:r w:rsidR="00422CA5">
        <w:rPr>
          <w:rFonts w:hint="eastAsia"/>
        </w:rPr>
        <w:t>に申入れを行いました。</w:t>
      </w:r>
    </w:p>
    <w:p w14:paraId="2112476B" w14:textId="30346EA5" w:rsidR="00E73A53" w:rsidRDefault="00E73A53" w:rsidP="000A14F9">
      <w:pPr>
        <w:jc w:val="left"/>
      </w:pPr>
      <w:r>
        <w:rPr>
          <w:rFonts w:hint="eastAsia"/>
        </w:rPr>
        <w:t xml:space="preserve">　申入れ書は以下から参照願います。</w:t>
      </w:r>
    </w:p>
    <w:p w14:paraId="66858CC7" w14:textId="3E06D3A7" w:rsidR="00E73A53" w:rsidRDefault="00E73A53" w:rsidP="000A14F9">
      <w:pPr>
        <w:jc w:val="left"/>
      </w:pPr>
      <w:r>
        <w:rPr>
          <w:rFonts w:hint="eastAsia"/>
        </w:rPr>
        <w:t xml:space="preserve">　　</w:t>
      </w:r>
      <w:hyperlink r:id="rId12" w:history="1">
        <w:r w:rsidRPr="005E3CD7">
          <w:rPr>
            <w:rStyle w:val="a4"/>
          </w:rPr>
          <w:t>https://miyazaki-noson.jp/katsudou/kokusei-katsudou/</w:t>
        </w:r>
      </w:hyperlink>
    </w:p>
    <w:p w14:paraId="5D9A7B98" w14:textId="77777777" w:rsidR="00E73A53" w:rsidRDefault="00E73A53" w:rsidP="000A14F9">
      <w:pPr>
        <w:jc w:val="left"/>
      </w:pPr>
    </w:p>
    <w:p w14:paraId="0DD8E79B" w14:textId="42496832" w:rsidR="00D34974" w:rsidRDefault="005C5B6E" w:rsidP="00422CA5">
      <w:pPr>
        <w:ind w:firstLineChars="100" w:firstLine="210"/>
        <w:jc w:val="left"/>
      </w:pPr>
      <w:r>
        <w:rPr>
          <w:rFonts w:hint="eastAsia"/>
        </w:rPr>
        <w:t>農林水産業の被害を最小限に抑えるためには、適切な</w:t>
      </w:r>
      <w:r w:rsidR="00D34974">
        <w:rPr>
          <w:rFonts w:hint="eastAsia"/>
        </w:rPr>
        <w:t>備えを行うことも重要です。農水省から「暴風雪や大雪に備えるための予防減災情報」が公表されていますので、参考にして下さい。</w:t>
      </w:r>
    </w:p>
    <w:p w14:paraId="3D138469" w14:textId="11973F23" w:rsidR="00D34974" w:rsidRDefault="00D34974" w:rsidP="000A14F9">
      <w:pPr>
        <w:jc w:val="left"/>
      </w:pPr>
      <w:r>
        <w:rPr>
          <w:rFonts w:hint="eastAsia"/>
        </w:rPr>
        <w:t xml:space="preserve">　</w:t>
      </w:r>
      <w:hyperlink r:id="rId13" w:history="1">
        <w:r w:rsidR="005349A1" w:rsidRPr="00C540C9">
          <w:rPr>
            <w:rStyle w:val="a4"/>
          </w:rPr>
          <w:t>https://www.maff.go.jp/j/saigai/taisaku_ooyuki/taisaku_ooyuki.html</w:t>
        </w:r>
      </w:hyperlink>
    </w:p>
    <w:p w14:paraId="03C85621" w14:textId="77777777" w:rsidR="005C5B6E" w:rsidRDefault="005C5B6E" w:rsidP="000A14F9">
      <w:pPr>
        <w:jc w:val="left"/>
      </w:pPr>
    </w:p>
    <w:p w14:paraId="0C1FA360" w14:textId="77777777" w:rsidR="00931BFF" w:rsidRPr="00931BFF" w:rsidRDefault="00931BFF" w:rsidP="00931BFF">
      <w:r>
        <w:rPr>
          <w:rFonts w:hint="eastAsia"/>
        </w:rPr>
        <w:t>＝＝＝＝＝＝＝＝＝＝＝＝＝＝＝＝＝＝＝＝＝＝＝＝＝＝＝＝＝＝＝</w:t>
      </w:r>
    </w:p>
    <w:p w14:paraId="34CB5272" w14:textId="77777777" w:rsidR="00CF4BE2" w:rsidRDefault="00CF4BE2" w:rsidP="00CF4BE2">
      <w:pPr>
        <w:pStyle w:val="a3"/>
        <w:numPr>
          <w:ilvl w:val="0"/>
          <w:numId w:val="1"/>
        </w:numPr>
        <w:ind w:leftChars="0"/>
        <w:jc w:val="left"/>
      </w:pPr>
      <w:r>
        <w:rPr>
          <w:rFonts w:hint="eastAsia"/>
        </w:rPr>
        <w:t>各種政策情報</w:t>
      </w:r>
    </w:p>
    <w:p w14:paraId="7726BE92" w14:textId="77777777" w:rsidR="00931BFF" w:rsidRPr="00931BFF" w:rsidRDefault="00931BFF" w:rsidP="0037486E">
      <w:r>
        <w:rPr>
          <w:rFonts w:hint="eastAsia"/>
        </w:rPr>
        <w:t>＝＝＝＝＝＝＝＝＝＝＝＝＝＝＝＝＝＝＝＝＝＝＝＝＝＝＝＝＝＝＝</w:t>
      </w:r>
    </w:p>
    <w:p w14:paraId="2469DB1B" w14:textId="77777777" w:rsidR="00F003E7" w:rsidRPr="00A20919" w:rsidRDefault="00F003E7" w:rsidP="004423F9">
      <w:pPr>
        <w:ind w:firstLineChars="100" w:firstLine="210"/>
        <w:jc w:val="left"/>
      </w:pPr>
      <w:r w:rsidRPr="00A20919">
        <w:rPr>
          <w:rFonts w:hint="eastAsia"/>
        </w:rPr>
        <w:t>農林水産業に関連する各種の情報です。参考にして頂ければ幸いです。</w:t>
      </w:r>
    </w:p>
    <w:p w14:paraId="0C075C39" w14:textId="61A3AE80" w:rsidR="004423F9" w:rsidRPr="00A20919" w:rsidRDefault="004423F9" w:rsidP="004423F9">
      <w:pPr>
        <w:ind w:firstLineChars="100" w:firstLine="210"/>
        <w:jc w:val="left"/>
      </w:pPr>
      <w:r w:rsidRPr="00A20919">
        <w:rPr>
          <w:rFonts w:hint="eastAsia"/>
        </w:rPr>
        <w:t>※以下のアドレスから参照願います。(外部リンク</w:t>
      </w:r>
      <w:r w:rsidR="00FD4E29" w:rsidRPr="00A20919">
        <w:rPr>
          <w:rFonts w:hint="eastAsia"/>
        </w:rPr>
        <w:t>等</w:t>
      </w:r>
      <w:r w:rsidRPr="00A20919">
        <w:rPr>
          <w:rFonts w:hint="eastAsia"/>
        </w:rPr>
        <w:t>)</w:t>
      </w:r>
    </w:p>
    <w:p w14:paraId="141C6854" w14:textId="77777777" w:rsidR="00E96655" w:rsidRDefault="00E96655" w:rsidP="00E96655">
      <w:pPr>
        <w:ind w:firstLineChars="100" w:firstLine="210"/>
        <w:jc w:val="left"/>
      </w:pPr>
    </w:p>
    <w:p w14:paraId="03F8D800" w14:textId="77777777" w:rsidR="004E6B3D" w:rsidRDefault="00E96655" w:rsidP="004E6B3D">
      <w:pPr>
        <w:ind w:firstLineChars="100" w:firstLine="210"/>
        <w:jc w:val="left"/>
      </w:pPr>
      <w:r>
        <w:rPr>
          <w:rFonts w:hint="eastAsia"/>
        </w:rPr>
        <w:t>○</w:t>
      </w:r>
      <w:r w:rsidR="004E6B3D" w:rsidRPr="004E6B3D">
        <w:rPr>
          <w:rFonts w:hint="eastAsia"/>
        </w:rPr>
        <w:t>令和３年度の経済見通しと経済財政運営の基本的態度</w:t>
      </w:r>
      <w:r w:rsidR="004E6B3D">
        <w:rPr>
          <w:rFonts w:hint="eastAsia"/>
        </w:rPr>
        <w:t>（１月１８日閣議決定）</w:t>
      </w:r>
    </w:p>
    <w:p w14:paraId="24BDEC57" w14:textId="65F9E418" w:rsidR="004E6B3D" w:rsidRDefault="004E6B3D" w:rsidP="004E6B3D">
      <w:pPr>
        <w:ind w:firstLineChars="100" w:firstLine="210"/>
        <w:jc w:val="left"/>
      </w:pPr>
      <w:r>
        <w:rPr>
          <w:rFonts w:hint="eastAsia"/>
        </w:rPr>
        <w:t xml:space="preserve">　</w:t>
      </w:r>
      <w:hyperlink r:id="rId14" w:history="1">
        <w:r w:rsidRPr="009A1414">
          <w:rPr>
            <w:rStyle w:val="a4"/>
          </w:rPr>
          <w:t>https://www5.cao.go.jp/keizai1/mitoshi/2020/r030118mitoshi.pdf</w:t>
        </w:r>
      </w:hyperlink>
    </w:p>
    <w:p w14:paraId="7585FD74" w14:textId="68A957E7" w:rsidR="004E6B3D" w:rsidRDefault="004E6B3D" w:rsidP="00A32549">
      <w:pPr>
        <w:jc w:val="left"/>
      </w:pPr>
    </w:p>
    <w:p w14:paraId="0B974B92" w14:textId="05E075EA" w:rsidR="00422CA5" w:rsidRDefault="00422CA5" w:rsidP="00422CA5">
      <w:pPr>
        <w:ind w:firstLineChars="100" w:firstLine="210"/>
        <w:jc w:val="left"/>
      </w:pPr>
      <w:r>
        <w:rPr>
          <w:rFonts w:hint="eastAsia"/>
        </w:rPr>
        <w:t>○鳥インフルエンザにご注意を！</w:t>
      </w:r>
    </w:p>
    <w:p w14:paraId="594466F6" w14:textId="7FFC66C8" w:rsidR="00422CA5" w:rsidRDefault="00422CA5" w:rsidP="00422CA5">
      <w:pPr>
        <w:ind w:leftChars="200" w:left="420" w:firstLineChars="100" w:firstLine="210"/>
        <w:jc w:val="left"/>
      </w:pPr>
      <w:r>
        <w:rPr>
          <w:rFonts w:hint="eastAsia"/>
        </w:rPr>
        <w:t>高病原性鳥インフルエンザが各地で発生しています。野鳥の飛来時期等とも重なりますので、飼養衛生管理基準の遵守等を講じ感染拡大にご注意ください。</w:t>
      </w:r>
    </w:p>
    <w:p w14:paraId="302ECEE0" w14:textId="77777777" w:rsidR="00422CA5" w:rsidRDefault="00422CA5" w:rsidP="00422CA5">
      <w:pPr>
        <w:ind w:firstLineChars="200" w:firstLine="420"/>
        <w:jc w:val="left"/>
      </w:pPr>
      <w:r>
        <w:rPr>
          <w:rFonts w:hint="eastAsia"/>
        </w:rPr>
        <w:t xml:space="preserve">　鳥インフルエンザに関する情報（農林水産省</w:t>
      </w:r>
      <w:r>
        <w:t>HPリンク）</w:t>
      </w:r>
    </w:p>
    <w:p w14:paraId="0EC3233F" w14:textId="625E62C0" w:rsidR="00422CA5" w:rsidRDefault="00866E50" w:rsidP="00422CA5">
      <w:pPr>
        <w:ind w:firstLineChars="500" w:firstLine="1050"/>
        <w:jc w:val="left"/>
      </w:pPr>
      <w:hyperlink r:id="rId15" w:history="1">
        <w:r w:rsidR="00422CA5" w:rsidRPr="00534386">
          <w:rPr>
            <w:rStyle w:val="a4"/>
          </w:rPr>
          <w:t>https://www.maff.go.jp/j/syouan/douei/tori/</w:t>
        </w:r>
      </w:hyperlink>
    </w:p>
    <w:p w14:paraId="6F2BE061" w14:textId="77777777" w:rsidR="00422CA5" w:rsidRDefault="00422CA5" w:rsidP="00422CA5">
      <w:pPr>
        <w:ind w:firstLineChars="300" w:firstLine="630"/>
        <w:jc w:val="left"/>
      </w:pPr>
      <w:r>
        <w:rPr>
          <w:rFonts w:hint="eastAsia"/>
        </w:rPr>
        <w:t>鳥インフルエンザ対策（官邸</w:t>
      </w:r>
      <w:r>
        <w:t>HPリンク）</w:t>
      </w:r>
    </w:p>
    <w:p w14:paraId="439E36F3" w14:textId="25360F65" w:rsidR="00422CA5" w:rsidRDefault="00866E50" w:rsidP="00422CA5">
      <w:pPr>
        <w:ind w:firstLineChars="500" w:firstLine="1050"/>
        <w:jc w:val="left"/>
      </w:pPr>
      <w:hyperlink r:id="rId16" w:history="1">
        <w:r w:rsidR="00422CA5" w:rsidRPr="00534386">
          <w:rPr>
            <w:rStyle w:val="a4"/>
          </w:rPr>
          <w:t>http://www.kantei.go.jp/jp/headline/kansensho/tori_influ.html</w:t>
        </w:r>
      </w:hyperlink>
    </w:p>
    <w:p w14:paraId="78624A62" w14:textId="77777777" w:rsidR="00422CA5" w:rsidRDefault="00422CA5" w:rsidP="00A32549">
      <w:pPr>
        <w:jc w:val="left"/>
      </w:pPr>
    </w:p>
    <w:p w14:paraId="43886500" w14:textId="77777777" w:rsidR="004E6B3D" w:rsidRDefault="004E6B3D" w:rsidP="00BB350D">
      <w:pPr>
        <w:ind w:left="424" w:hangingChars="202" w:hanging="424"/>
        <w:jc w:val="left"/>
      </w:pPr>
      <w:r>
        <w:rPr>
          <w:rFonts w:hint="eastAsia"/>
        </w:rPr>
        <w:t xml:space="preserve">　○</w:t>
      </w:r>
      <w:r w:rsidRPr="004E6B3D">
        <w:rPr>
          <w:rFonts w:hint="eastAsia"/>
        </w:rPr>
        <w:t>第</w:t>
      </w:r>
      <w:r w:rsidRPr="004E6B3D">
        <w:t>5次男女共同参画基本計画～すべての女性が輝く令和の社会へ～（令和2年12月25日閣議決定）</w:t>
      </w:r>
    </w:p>
    <w:p w14:paraId="48E6D4FE" w14:textId="0BEBEE70" w:rsidR="004E6B3D" w:rsidRDefault="004E6B3D" w:rsidP="00B948CE">
      <w:pPr>
        <w:ind w:leftChars="100" w:left="210" w:firstLineChars="100" w:firstLine="210"/>
        <w:jc w:val="left"/>
      </w:pPr>
      <w:r w:rsidRPr="004E6B3D">
        <w:rPr>
          <w:rFonts w:hint="eastAsia"/>
        </w:rPr>
        <w:t>男女共同参画社会基本法に基づき、施策の総合的かつ計画的推進を図るため、令和</w:t>
      </w:r>
      <w:r w:rsidRPr="004E6B3D">
        <w:t>12年度末までの「基本認識」並びに令和７年度末までを見通した「施策の基本的方向」及び「具体的な取組」を定めるものです。</w:t>
      </w:r>
    </w:p>
    <w:p w14:paraId="46BD1CA2" w14:textId="09A98F30" w:rsidR="004E6B3D" w:rsidRDefault="004E6B3D" w:rsidP="00A32549">
      <w:pPr>
        <w:jc w:val="left"/>
      </w:pPr>
      <w:r>
        <w:rPr>
          <w:rFonts w:hint="eastAsia"/>
        </w:rPr>
        <w:t xml:space="preserve">　　</w:t>
      </w:r>
      <w:hyperlink r:id="rId17" w:history="1">
        <w:r w:rsidRPr="009A1414">
          <w:rPr>
            <w:rStyle w:val="a4"/>
          </w:rPr>
          <w:t>https://www.gender.go.jp/about_danjo/basic_plans/5th/index.html</w:t>
        </w:r>
      </w:hyperlink>
    </w:p>
    <w:p w14:paraId="38801DBE" w14:textId="77777777" w:rsidR="006441A8" w:rsidRDefault="006441A8" w:rsidP="004E6B3D">
      <w:pPr>
        <w:jc w:val="left"/>
      </w:pPr>
    </w:p>
    <w:p w14:paraId="5185ED1F" w14:textId="6C714DD5" w:rsidR="004E6B3D" w:rsidRDefault="006441A8" w:rsidP="006441A8">
      <w:pPr>
        <w:ind w:firstLineChars="100" w:firstLine="210"/>
        <w:jc w:val="left"/>
      </w:pPr>
      <w:r>
        <w:rPr>
          <w:rFonts w:hint="eastAsia"/>
        </w:rPr>
        <w:t>○</w:t>
      </w:r>
      <w:r w:rsidR="004E6B3D">
        <w:rPr>
          <w:rFonts w:hint="eastAsia"/>
        </w:rPr>
        <w:t>女性農業者が輝く農業創造のための提言～見つけて、位置づけて、つなげる～</w:t>
      </w:r>
    </w:p>
    <w:p w14:paraId="4AF23584" w14:textId="7ABF313B" w:rsidR="004E6B3D" w:rsidRDefault="004E6B3D" w:rsidP="000A6F8C">
      <w:pPr>
        <w:ind w:firstLineChars="200" w:firstLine="420"/>
        <w:jc w:val="left"/>
      </w:pPr>
      <w:r>
        <w:rPr>
          <w:rFonts w:hint="eastAsia"/>
        </w:rPr>
        <w:t>（「女性の農業における活躍推進に向けた検討会」報告書）</w:t>
      </w:r>
    </w:p>
    <w:p w14:paraId="7812D77D" w14:textId="6EC8A982" w:rsidR="004E6B3D" w:rsidRDefault="00C72A74" w:rsidP="00A32549">
      <w:pPr>
        <w:jc w:val="left"/>
      </w:pPr>
      <w:r>
        <w:rPr>
          <w:rFonts w:hint="eastAsia"/>
        </w:rPr>
        <w:t xml:space="preserve">　　概要：</w:t>
      </w:r>
    </w:p>
    <w:p w14:paraId="43B5359C" w14:textId="31F0B792" w:rsidR="00C72A74" w:rsidRDefault="00C72A74" w:rsidP="00A32549">
      <w:pPr>
        <w:jc w:val="left"/>
      </w:pPr>
      <w:r>
        <w:rPr>
          <w:rFonts w:hint="eastAsia"/>
        </w:rPr>
        <w:t xml:space="preserve">　　　</w:t>
      </w:r>
      <w:hyperlink r:id="rId18" w:history="1">
        <w:r w:rsidRPr="009A1414">
          <w:rPr>
            <w:rStyle w:val="a4"/>
          </w:rPr>
          <w:t>https://www.maff.go.jp/j/study/women_empowerment/attach/pdf/index-18.pdf</w:t>
        </w:r>
      </w:hyperlink>
    </w:p>
    <w:p w14:paraId="54BBCD3F" w14:textId="38F426A2" w:rsidR="00C72A74" w:rsidRDefault="00C72A74" w:rsidP="00A32549">
      <w:pPr>
        <w:jc w:val="left"/>
      </w:pPr>
      <w:r>
        <w:rPr>
          <w:rFonts w:hint="eastAsia"/>
        </w:rPr>
        <w:t xml:space="preserve">　　報告書全文：</w:t>
      </w:r>
    </w:p>
    <w:p w14:paraId="1EC593BD" w14:textId="52CEBDB6" w:rsidR="00C72A74" w:rsidRDefault="00C72A74" w:rsidP="00A32549">
      <w:pPr>
        <w:jc w:val="left"/>
      </w:pPr>
      <w:r>
        <w:rPr>
          <w:rFonts w:hint="eastAsia"/>
        </w:rPr>
        <w:t xml:space="preserve">　　　</w:t>
      </w:r>
      <w:hyperlink r:id="rId19" w:history="1">
        <w:r w:rsidRPr="009A1414">
          <w:rPr>
            <w:rStyle w:val="a4"/>
          </w:rPr>
          <w:t>https://www.maff.go.jp/j/study/women_empowerment/attach/pdf/index-17.pdf</w:t>
        </w:r>
      </w:hyperlink>
    </w:p>
    <w:p w14:paraId="48AE75CE" w14:textId="05A1ED58" w:rsidR="00C72A74" w:rsidRDefault="00C72A74" w:rsidP="00C72A74">
      <w:pPr>
        <w:ind w:firstLineChars="200" w:firstLine="420"/>
        <w:jc w:val="left"/>
      </w:pPr>
      <w:r>
        <w:rPr>
          <w:rFonts w:hint="eastAsia"/>
        </w:rPr>
        <w:t>検討会各種資料：</w:t>
      </w:r>
    </w:p>
    <w:p w14:paraId="415A569D" w14:textId="513F0276" w:rsidR="00C72A74" w:rsidRDefault="00C72A74" w:rsidP="00A32549">
      <w:pPr>
        <w:jc w:val="left"/>
      </w:pPr>
      <w:r>
        <w:rPr>
          <w:rFonts w:hint="eastAsia"/>
        </w:rPr>
        <w:t xml:space="preserve">　　　</w:t>
      </w:r>
      <w:hyperlink r:id="rId20" w:history="1">
        <w:r w:rsidRPr="009A1414">
          <w:rPr>
            <w:rStyle w:val="a4"/>
          </w:rPr>
          <w:t>https://www.maff.go.jp/j/study/women_empowerment/index.html</w:t>
        </w:r>
      </w:hyperlink>
    </w:p>
    <w:p w14:paraId="70284B77" w14:textId="77777777" w:rsidR="004E6B3D" w:rsidRDefault="004E6B3D" w:rsidP="00A32549">
      <w:pPr>
        <w:jc w:val="left"/>
      </w:pPr>
    </w:p>
    <w:p w14:paraId="5E0D4EF9" w14:textId="77777777" w:rsidR="007F67D1" w:rsidRDefault="00A32549" w:rsidP="00A32549">
      <w:pPr>
        <w:jc w:val="left"/>
      </w:pPr>
      <w:r w:rsidRPr="00A32549">
        <w:rPr>
          <w:rFonts w:hint="eastAsia"/>
        </w:rPr>
        <w:t>○新型コロナウイルス関連情報</w:t>
      </w:r>
    </w:p>
    <w:p w14:paraId="133FCDF0" w14:textId="77777777" w:rsidR="00BB350D" w:rsidRDefault="00BB350D" w:rsidP="007F67D1">
      <w:pPr>
        <w:ind w:leftChars="67" w:left="141" w:firstLineChars="100" w:firstLine="210"/>
        <w:jc w:val="left"/>
      </w:pPr>
      <w:r w:rsidRPr="00BB350D">
        <w:rPr>
          <w:rFonts w:hint="eastAsia"/>
        </w:rPr>
        <w:t>新型コロナウイルス感染症について、</w:t>
      </w:r>
      <w:r w:rsidRPr="00BB350D">
        <w:t>11都府県で緊急事態宣言が発令されています。引き続き予防対策等へのご協力をお願いします。</w:t>
      </w:r>
    </w:p>
    <w:p w14:paraId="4DE5DAA4" w14:textId="09FDFDEE" w:rsidR="007F67D1" w:rsidRDefault="00BB350D" w:rsidP="007F67D1">
      <w:pPr>
        <w:ind w:leftChars="67" w:left="141" w:firstLineChars="100" w:firstLine="210"/>
        <w:jc w:val="left"/>
      </w:pPr>
      <w:r>
        <w:rPr>
          <w:rFonts w:hint="eastAsia"/>
        </w:rPr>
        <w:t>また、</w:t>
      </w:r>
      <w:r w:rsidR="007F67D1">
        <w:rPr>
          <w:rFonts w:hint="eastAsia"/>
        </w:rPr>
        <w:t>新型コロナワクチンに関する情報は、首相</w:t>
      </w:r>
      <w:r w:rsidR="007F67D1" w:rsidRPr="007F67D1">
        <w:rPr>
          <w:rFonts w:hint="eastAsia"/>
        </w:rPr>
        <w:t>官邸</w:t>
      </w:r>
      <w:r w:rsidR="007F67D1" w:rsidRPr="007F67D1">
        <w:t>HP</w:t>
      </w:r>
      <w:r w:rsidR="007F67D1">
        <w:rPr>
          <w:rFonts w:hint="eastAsia"/>
        </w:rPr>
        <w:t>で</w:t>
      </w:r>
      <w:r w:rsidR="007F67D1" w:rsidRPr="007F67D1">
        <w:t>特設ページ「新型コロナワクチンについて」</w:t>
      </w:r>
      <w:r w:rsidR="007F67D1">
        <w:rPr>
          <w:rFonts w:hint="eastAsia"/>
        </w:rPr>
        <w:t>が</w:t>
      </w:r>
      <w:r w:rsidR="007F67D1" w:rsidRPr="007F67D1">
        <w:t>設置</w:t>
      </w:r>
      <w:r w:rsidR="007F67D1">
        <w:rPr>
          <w:rFonts w:hint="eastAsia"/>
        </w:rPr>
        <w:t>されて</w:t>
      </w:r>
      <w:r>
        <w:rPr>
          <w:rFonts w:hint="eastAsia"/>
        </w:rPr>
        <w:t>おります。さらに</w:t>
      </w:r>
      <w:r w:rsidR="007F67D1">
        <w:rPr>
          <w:rFonts w:hint="eastAsia"/>
        </w:rPr>
        <w:t>、ツイッターでも</w:t>
      </w:r>
      <w:r w:rsidR="007F67D1" w:rsidRPr="007F67D1">
        <w:rPr>
          <w:rFonts w:hint="eastAsia"/>
        </w:rPr>
        <w:t>「首相官邸（新型コロナワクチン情報）」アカウント</w:t>
      </w:r>
      <w:r w:rsidR="00163E51">
        <w:rPr>
          <w:rFonts w:hint="eastAsia"/>
        </w:rPr>
        <w:t>を</w:t>
      </w:r>
      <w:r w:rsidR="007F67D1" w:rsidRPr="007F67D1">
        <w:rPr>
          <w:rFonts w:hint="eastAsia"/>
        </w:rPr>
        <w:t>立ち上げ</w:t>
      </w:r>
      <w:r w:rsidR="00163E51">
        <w:rPr>
          <w:rFonts w:hint="eastAsia"/>
        </w:rPr>
        <w:t>て</w:t>
      </w:r>
      <w:r w:rsidR="007F67D1" w:rsidRPr="007F67D1">
        <w:t>情報発信</w:t>
      </w:r>
      <w:r w:rsidR="00163E51">
        <w:rPr>
          <w:rFonts w:hint="eastAsia"/>
        </w:rPr>
        <w:t>を</w:t>
      </w:r>
      <w:r w:rsidR="007F67D1" w:rsidRPr="007F67D1">
        <w:t>強化</w:t>
      </w:r>
      <w:r w:rsidR="00163E51">
        <w:rPr>
          <w:rFonts w:hint="eastAsia"/>
        </w:rPr>
        <w:t>し</w:t>
      </w:r>
      <w:r w:rsidR="007F67D1" w:rsidRPr="007F67D1">
        <w:t>ています</w:t>
      </w:r>
      <w:r w:rsidR="007F67D1">
        <w:rPr>
          <w:rFonts w:hint="eastAsia"/>
        </w:rPr>
        <w:t>。</w:t>
      </w:r>
      <w:r w:rsidR="007F67D1" w:rsidRPr="007F67D1">
        <w:rPr>
          <w:rFonts w:hint="eastAsia"/>
        </w:rPr>
        <w:t>ツイッター</w:t>
      </w:r>
      <w:r w:rsidR="007F67D1">
        <w:rPr>
          <w:rFonts w:hint="eastAsia"/>
        </w:rPr>
        <w:t>で</w:t>
      </w:r>
      <w:r w:rsidR="007F67D1" w:rsidRPr="007F67D1">
        <w:rPr>
          <w:rFonts w:hint="eastAsia"/>
        </w:rPr>
        <w:t>「首相官邸（新型コロナワクチン情報）」</w:t>
      </w:r>
      <w:r w:rsidR="007F67D1">
        <w:rPr>
          <w:rFonts w:hint="eastAsia"/>
        </w:rPr>
        <w:t>を検索してご覧ください。</w:t>
      </w:r>
    </w:p>
    <w:p w14:paraId="067EA6DC" w14:textId="77777777" w:rsidR="007F67D1" w:rsidRDefault="007F67D1" w:rsidP="00A32549">
      <w:pPr>
        <w:jc w:val="left"/>
      </w:pPr>
    </w:p>
    <w:p w14:paraId="3C009CE6" w14:textId="06019A07" w:rsidR="00A32549" w:rsidRPr="00A32549" w:rsidRDefault="00A32549" w:rsidP="00A32549">
      <w:pPr>
        <w:jc w:val="left"/>
      </w:pPr>
      <w:r w:rsidRPr="00A32549">
        <w:rPr>
          <w:rFonts w:hint="eastAsia"/>
        </w:rPr>
        <w:t>（外部リンク）</w:t>
      </w:r>
    </w:p>
    <w:p w14:paraId="785941EC" w14:textId="77777777" w:rsidR="00A32549" w:rsidRPr="00A32549" w:rsidRDefault="00A32549" w:rsidP="00A32549">
      <w:pPr>
        <w:ind w:leftChars="100" w:left="210" w:firstLineChars="100" w:firstLine="210"/>
        <w:jc w:val="left"/>
      </w:pPr>
      <w:r w:rsidRPr="00A32549">
        <w:rPr>
          <w:rFonts w:hint="eastAsia"/>
        </w:rPr>
        <w:t>新型コロナウイルス感染症に関する各種情報です。参考にして下さい。</w:t>
      </w:r>
    </w:p>
    <w:p w14:paraId="13430115" w14:textId="77777777" w:rsidR="00A32549" w:rsidRPr="00A32549" w:rsidRDefault="00A32549" w:rsidP="00A32549">
      <w:pPr>
        <w:jc w:val="left"/>
      </w:pPr>
    </w:p>
    <w:p w14:paraId="0C8D5055" w14:textId="77777777" w:rsidR="00A32549" w:rsidRPr="00A32549" w:rsidRDefault="00A32549" w:rsidP="00A32549">
      <w:pPr>
        <w:ind w:firstLineChars="100" w:firstLine="210"/>
        <w:jc w:val="left"/>
        <w:rPr>
          <w:u w:val="single"/>
        </w:rPr>
      </w:pPr>
      <w:r w:rsidRPr="00A32549">
        <w:rPr>
          <w:rFonts w:hint="eastAsia"/>
        </w:rPr>
        <w:t>農林水産省：</w:t>
      </w:r>
      <w:hyperlink r:id="rId21" w:history="1">
        <w:r w:rsidRPr="00A32549">
          <w:rPr>
            <w:rStyle w:val="a4"/>
          </w:rPr>
          <w:t>https://www.maff.go.jp/j/saigai/n_coronavirus/index.html</w:t>
        </w:r>
      </w:hyperlink>
    </w:p>
    <w:p w14:paraId="244F8E38" w14:textId="77777777" w:rsidR="00A32549" w:rsidRPr="00A32549" w:rsidRDefault="00A32549" w:rsidP="00A32549">
      <w:pPr>
        <w:jc w:val="left"/>
      </w:pPr>
      <w:r w:rsidRPr="00A32549">
        <w:rPr>
          <w:rFonts w:hint="eastAsia"/>
        </w:rPr>
        <w:t xml:space="preserve">　林野庁：　</w:t>
      </w:r>
      <w:hyperlink r:id="rId22" w:history="1">
        <w:r w:rsidRPr="00A32549">
          <w:rPr>
            <w:rStyle w:val="a4"/>
          </w:rPr>
          <w:t>https://www.rinya.maff.go.jp/j/mokusan/seisankakou/corona2.html</w:t>
        </w:r>
      </w:hyperlink>
    </w:p>
    <w:p w14:paraId="1B0FBCCF" w14:textId="77777777" w:rsidR="00A32549" w:rsidRPr="00A32549" w:rsidRDefault="00A32549" w:rsidP="00A32549">
      <w:pPr>
        <w:ind w:firstLineChars="100" w:firstLine="210"/>
        <w:jc w:val="left"/>
      </w:pPr>
      <w:r w:rsidRPr="00A32549">
        <w:rPr>
          <w:rFonts w:hint="eastAsia"/>
        </w:rPr>
        <w:t xml:space="preserve">水産庁：　</w:t>
      </w:r>
      <w:hyperlink r:id="rId23" w:history="1">
        <w:r w:rsidRPr="00A32549">
          <w:rPr>
            <w:rStyle w:val="a4"/>
          </w:rPr>
          <w:t>https://www.jfa.maff.go.jp/j/coronavirus.html</w:t>
        </w:r>
      </w:hyperlink>
    </w:p>
    <w:p w14:paraId="45CB0918" w14:textId="77777777" w:rsidR="00A32549" w:rsidRPr="00A32549" w:rsidRDefault="00A32549" w:rsidP="00A32549">
      <w:pPr>
        <w:ind w:firstLineChars="100" w:firstLine="210"/>
        <w:jc w:val="left"/>
      </w:pPr>
      <w:r w:rsidRPr="00A32549">
        <w:rPr>
          <w:rFonts w:hint="eastAsia"/>
        </w:rPr>
        <w:t xml:space="preserve">官邸　：　</w:t>
      </w:r>
      <w:hyperlink r:id="rId24" w:history="1">
        <w:r w:rsidRPr="00A32549">
          <w:rPr>
            <w:rStyle w:val="a4"/>
          </w:rPr>
          <w:t>http://www.kantei.go.jp/jp/headline/kansensho/coronavirus.html</w:t>
        </w:r>
      </w:hyperlink>
    </w:p>
    <w:p w14:paraId="1928CAE4" w14:textId="77777777" w:rsidR="00A32549" w:rsidRPr="00A32549" w:rsidRDefault="00A32549" w:rsidP="00A32549">
      <w:pPr>
        <w:ind w:firstLineChars="100" w:firstLine="210"/>
        <w:jc w:val="left"/>
      </w:pPr>
      <w:r w:rsidRPr="00A32549">
        <w:rPr>
          <w:rFonts w:hint="eastAsia"/>
        </w:rPr>
        <w:t xml:space="preserve">内閣官房：　</w:t>
      </w:r>
      <w:hyperlink r:id="rId25" w:history="1">
        <w:r w:rsidRPr="00A32549">
          <w:rPr>
            <w:rStyle w:val="a4"/>
          </w:rPr>
          <w:t>https://corona.go.jp/</w:t>
        </w:r>
      </w:hyperlink>
    </w:p>
    <w:p w14:paraId="4CFC5941" w14:textId="77777777" w:rsidR="00A32549" w:rsidRPr="00A32549" w:rsidRDefault="00A32549" w:rsidP="00A32549">
      <w:pPr>
        <w:ind w:firstLineChars="100" w:firstLine="210"/>
        <w:jc w:val="left"/>
        <w:rPr>
          <w:u w:val="single"/>
        </w:rPr>
      </w:pPr>
      <w:r w:rsidRPr="00A32549">
        <w:rPr>
          <w:rFonts w:hint="eastAsia"/>
        </w:rPr>
        <w:t>厚労省：</w:t>
      </w:r>
      <w:hyperlink r:id="rId26" w:history="1">
        <w:r w:rsidRPr="00A32549">
          <w:rPr>
            <w:rStyle w:val="a4"/>
          </w:rPr>
          <w:t>https://www.mhlw.go.jp/stf/seisakunitsuite/bunya/0000164708_00001.html</w:t>
        </w:r>
      </w:hyperlink>
    </w:p>
    <w:p w14:paraId="606B8FAC" w14:textId="77777777" w:rsidR="00E3003F" w:rsidRPr="00F003E7" w:rsidRDefault="00E3003F" w:rsidP="00E3003F"/>
    <w:p w14:paraId="19739B91" w14:textId="77777777" w:rsidR="00E3003F" w:rsidRPr="00931BFF" w:rsidRDefault="00E3003F" w:rsidP="00E3003F">
      <w:r>
        <w:rPr>
          <w:rFonts w:hint="eastAsia"/>
        </w:rPr>
        <w:t>＝＝＝＝＝＝＝＝＝＝＝＝＝＝＝＝＝＝＝＝＝＝＝＝＝＝＝＝＝＝＝</w:t>
      </w:r>
    </w:p>
    <w:p w14:paraId="0323DA9A" w14:textId="37F69DF8" w:rsidR="00E3003F" w:rsidRPr="0041529C" w:rsidRDefault="00E3003F" w:rsidP="00E3003F">
      <w:pPr>
        <w:jc w:val="left"/>
      </w:pPr>
      <w:r>
        <w:rPr>
          <w:rFonts w:hint="eastAsia"/>
        </w:rPr>
        <w:t>◎機関紙「宮崎雅夫通信VOL.６」</w:t>
      </w:r>
    </w:p>
    <w:p w14:paraId="11860005" w14:textId="77777777" w:rsidR="00E3003F" w:rsidRPr="00931BFF" w:rsidRDefault="00E3003F" w:rsidP="00E3003F">
      <w:r>
        <w:rPr>
          <w:rFonts w:hint="eastAsia"/>
        </w:rPr>
        <w:t>＝＝＝＝＝＝＝＝＝＝＝＝＝＝＝＝＝＝＝＝＝＝＝＝＝＝＝＝＝＝＝</w:t>
      </w:r>
    </w:p>
    <w:p w14:paraId="463DF1B4" w14:textId="6C56596F" w:rsidR="00E3003F" w:rsidRDefault="00E3003F" w:rsidP="00E3003F">
      <w:pPr>
        <w:ind w:leftChars="100" w:left="210"/>
        <w:jc w:val="left"/>
      </w:pPr>
      <w:r>
        <w:rPr>
          <w:rFonts w:hint="eastAsia"/>
        </w:rPr>
        <w:t>「宮崎雅夫通信VOL.６」を発刊しました。ご一読頂ければ幸いです。</w:t>
      </w:r>
    </w:p>
    <w:p w14:paraId="5CBB6A87" w14:textId="10AE5096" w:rsidR="00E3003F" w:rsidRDefault="00E3003F" w:rsidP="00E3003F">
      <w:pPr>
        <w:ind w:leftChars="100" w:left="210"/>
        <w:jc w:val="left"/>
      </w:pPr>
      <w:r>
        <w:rPr>
          <w:rFonts w:hint="eastAsia"/>
        </w:rPr>
        <w:t xml:space="preserve">　　</w:t>
      </w:r>
      <w:hyperlink r:id="rId27" w:history="1">
        <w:r w:rsidRPr="004252D7">
          <w:rPr>
            <w:rStyle w:val="a4"/>
          </w:rPr>
          <w:t>https://miyazaki-noson.jp/news-letter/</w:t>
        </w:r>
      </w:hyperlink>
    </w:p>
    <w:p w14:paraId="1C509B4F" w14:textId="77777777" w:rsidR="0037486E" w:rsidRPr="00E3003F" w:rsidRDefault="0037486E" w:rsidP="00E3003F"/>
    <w:p w14:paraId="5B62E683" w14:textId="77777777" w:rsidR="00931BFF" w:rsidRPr="00931BFF" w:rsidRDefault="00931BFF" w:rsidP="00931BFF">
      <w:r>
        <w:rPr>
          <w:rFonts w:hint="eastAsia"/>
        </w:rPr>
        <w:t>＝＝＝＝＝＝＝＝＝＝＝＝＝＝＝＝＝＝＝＝＝＝＝＝＝＝＝＝＝＝＝</w:t>
      </w:r>
    </w:p>
    <w:p w14:paraId="7C320DFF" w14:textId="4AE3418E" w:rsidR="00C60EA0" w:rsidRPr="0041529C" w:rsidRDefault="00303B2B" w:rsidP="00303B2B">
      <w:pPr>
        <w:jc w:val="left"/>
      </w:pPr>
      <w:r>
        <w:rPr>
          <w:rFonts w:hint="eastAsia"/>
        </w:rPr>
        <w:t>◎</w:t>
      </w:r>
      <w:r w:rsidR="00C60EA0">
        <w:rPr>
          <w:rFonts w:hint="eastAsia"/>
        </w:rPr>
        <w:t>活動状況</w:t>
      </w:r>
      <w:r w:rsidR="0041529C">
        <w:rPr>
          <w:rFonts w:hint="eastAsia"/>
        </w:rPr>
        <w:t>(</w:t>
      </w:r>
      <w:r w:rsidR="00494C89" w:rsidRPr="00494C89">
        <w:rPr>
          <w:rFonts w:hint="eastAsia"/>
        </w:rPr>
        <w:t>主な会議、現地調査等)１２月</w:t>
      </w:r>
    </w:p>
    <w:p w14:paraId="274FEABF" w14:textId="77777777" w:rsidR="00931BFF" w:rsidRPr="00931BFF" w:rsidRDefault="00931BFF" w:rsidP="00931BFF">
      <w:r>
        <w:rPr>
          <w:rFonts w:hint="eastAsia"/>
        </w:rPr>
        <w:t>＝＝＝＝＝＝＝＝＝＝＝＝＝＝＝＝＝＝＝＝＝＝＝＝＝＝＝＝＝＝＝</w:t>
      </w:r>
    </w:p>
    <w:p w14:paraId="3FED65A6" w14:textId="106DA036" w:rsidR="00A440E4" w:rsidRPr="00EF1D7C" w:rsidRDefault="00EF1D7C" w:rsidP="003B7F54">
      <w:pPr>
        <w:ind w:left="2100" w:hangingChars="1000" w:hanging="2100"/>
        <w:jc w:val="left"/>
      </w:pPr>
      <w:r>
        <w:rPr>
          <w:rFonts w:hint="eastAsia"/>
        </w:rPr>
        <w:t>・１月　４</w:t>
      </w:r>
      <w:r w:rsidR="0041529C">
        <w:rPr>
          <w:rFonts w:hint="eastAsia"/>
        </w:rPr>
        <w:t>日</w:t>
      </w:r>
      <w:r>
        <w:rPr>
          <w:rFonts w:hint="eastAsia"/>
        </w:rPr>
        <w:t>（月</w:t>
      </w:r>
      <w:r w:rsidR="00494C89">
        <w:rPr>
          <w:rFonts w:hint="eastAsia"/>
        </w:rPr>
        <w:t xml:space="preserve">）　</w:t>
      </w:r>
      <w:r>
        <w:rPr>
          <w:rFonts w:hint="eastAsia"/>
        </w:rPr>
        <w:t>兵庫県下(新年のつどい)</w:t>
      </w:r>
    </w:p>
    <w:p w14:paraId="116156FE" w14:textId="18FE19C8" w:rsidR="005E3F1B" w:rsidRDefault="00EF1D7C" w:rsidP="003B7F54">
      <w:pPr>
        <w:ind w:left="2100" w:hangingChars="1000" w:hanging="2100"/>
        <w:jc w:val="left"/>
      </w:pPr>
      <w:r>
        <w:rPr>
          <w:rFonts w:hint="eastAsia"/>
        </w:rPr>
        <w:t>・１月　５日（火</w:t>
      </w:r>
      <w:r w:rsidR="00A440E4">
        <w:rPr>
          <w:rFonts w:hint="eastAsia"/>
        </w:rPr>
        <w:t>）</w:t>
      </w:r>
      <w:r>
        <w:rPr>
          <w:rFonts w:hint="eastAsia"/>
        </w:rPr>
        <w:t xml:space="preserve">　賀詞交歓会</w:t>
      </w:r>
      <w:r w:rsidR="00422CA5">
        <w:rPr>
          <w:rFonts w:hint="eastAsia"/>
        </w:rPr>
        <w:t>（大日本水産会）</w:t>
      </w:r>
    </w:p>
    <w:p w14:paraId="2FC80333" w14:textId="5B1BB002" w:rsidR="003A633D" w:rsidRDefault="00EF1D7C" w:rsidP="003B7F54">
      <w:pPr>
        <w:ind w:left="2100" w:hangingChars="1000" w:hanging="2100"/>
        <w:jc w:val="left"/>
      </w:pPr>
      <w:r>
        <w:rPr>
          <w:rFonts w:hint="eastAsia"/>
        </w:rPr>
        <w:t>・１月　６日（水</w:t>
      </w:r>
      <w:r w:rsidR="00A440E4">
        <w:rPr>
          <w:rFonts w:hint="eastAsia"/>
        </w:rPr>
        <w:t>）</w:t>
      </w:r>
      <w:r>
        <w:rPr>
          <w:rFonts w:hint="eastAsia"/>
        </w:rPr>
        <w:t xml:space="preserve">　</w:t>
      </w:r>
      <w:r w:rsidR="00B57664">
        <w:rPr>
          <w:rFonts w:hint="eastAsia"/>
        </w:rPr>
        <w:t>ＷＥＢ会議（</w:t>
      </w:r>
      <w:r>
        <w:rPr>
          <w:rFonts w:hint="eastAsia"/>
        </w:rPr>
        <w:t>愛知県</w:t>
      </w:r>
      <w:r w:rsidR="003B7F54">
        <w:rPr>
          <w:rFonts w:hint="eastAsia"/>
        </w:rPr>
        <w:t>、京都府、大阪府</w:t>
      </w:r>
      <w:r w:rsidR="00B57664">
        <w:rPr>
          <w:rFonts w:hint="eastAsia"/>
        </w:rPr>
        <w:t>の</w:t>
      </w:r>
      <w:r w:rsidR="003B7F54">
        <w:rPr>
          <w:rFonts w:hint="eastAsia"/>
        </w:rPr>
        <w:t>関係</w:t>
      </w:r>
      <w:r w:rsidR="00B57664">
        <w:rPr>
          <w:rFonts w:hint="eastAsia"/>
        </w:rPr>
        <w:t>者）</w:t>
      </w:r>
    </w:p>
    <w:p w14:paraId="47735A1C" w14:textId="402B0365" w:rsidR="003B7F54" w:rsidRDefault="003B7F54" w:rsidP="003B7F54">
      <w:pPr>
        <w:ind w:left="2100" w:hangingChars="1000" w:hanging="2100"/>
        <w:jc w:val="left"/>
      </w:pPr>
      <w:r>
        <w:rPr>
          <w:rFonts w:hint="eastAsia"/>
        </w:rPr>
        <w:t xml:space="preserve">・１月　７日（木）　</w:t>
      </w:r>
      <w:r w:rsidR="00B57664">
        <w:rPr>
          <w:rFonts w:hint="eastAsia"/>
        </w:rPr>
        <w:t>ＷＥＢ会議（</w:t>
      </w:r>
      <w:r>
        <w:rPr>
          <w:rFonts w:hint="eastAsia"/>
        </w:rPr>
        <w:t>岡山県、福岡県の関係</w:t>
      </w:r>
      <w:r w:rsidR="00B57664">
        <w:rPr>
          <w:rFonts w:hint="eastAsia"/>
        </w:rPr>
        <w:t>者）</w:t>
      </w:r>
      <w:r>
        <w:rPr>
          <w:rFonts w:hint="eastAsia"/>
        </w:rPr>
        <w:t>、参議院</w:t>
      </w:r>
      <w:r w:rsidR="006546E8">
        <w:rPr>
          <w:rFonts w:hint="eastAsia"/>
        </w:rPr>
        <w:t>議院</w:t>
      </w:r>
      <w:r>
        <w:rPr>
          <w:rFonts w:hint="eastAsia"/>
        </w:rPr>
        <w:t>運営委員会</w:t>
      </w:r>
      <w:r w:rsidR="006546E8">
        <w:rPr>
          <w:rFonts w:hint="eastAsia"/>
        </w:rPr>
        <w:t xml:space="preserve">　</w:t>
      </w:r>
      <w:r>
        <w:rPr>
          <w:rFonts w:hint="eastAsia"/>
        </w:rPr>
        <w:t>【緊急事態宣言発出</w:t>
      </w:r>
      <w:r w:rsidR="00E3003F">
        <w:rPr>
          <w:rFonts w:hint="eastAsia"/>
        </w:rPr>
        <w:t>：２月７日まで</w:t>
      </w:r>
      <w:r>
        <w:rPr>
          <w:rFonts w:hint="eastAsia"/>
        </w:rPr>
        <w:t>】</w:t>
      </w:r>
    </w:p>
    <w:p w14:paraId="2754AF90" w14:textId="06A35DDC" w:rsidR="003B7F54" w:rsidRDefault="003B7F54" w:rsidP="003B7F54">
      <w:pPr>
        <w:ind w:left="2100" w:hangingChars="1000" w:hanging="2100"/>
        <w:jc w:val="left"/>
      </w:pPr>
      <w:r>
        <w:rPr>
          <w:rFonts w:hint="eastAsia"/>
        </w:rPr>
        <w:t xml:space="preserve">・１月　８日（金）　</w:t>
      </w:r>
      <w:r w:rsidR="00B57664">
        <w:rPr>
          <w:rFonts w:hint="eastAsia"/>
        </w:rPr>
        <w:t>ＷＥＢ会議（</w:t>
      </w:r>
      <w:r>
        <w:rPr>
          <w:rFonts w:hint="eastAsia"/>
        </w:rPr>
        <w:t>熊本県の関係</w:t>
      </w:r>
      <w:r w:rsidR="00B57664">
        <w:rPr>
          <w:rFonts w:hint="eastAsia"/>
        </w:rPr>
        <w:t>者）</w:t>
      </w:r>
    </w:p>
    <w:p w14:paraId="53BBF5E0" w14:textId="0826091C" w:rsidR="003B7F54" w:rsidRDefault="003B7F54" w:rsidP="003B7F54">
      <w:pPr>
        <w:ind w:left="2100" w:hangingChars="1000" w:hanging="2100"/>
        <w:jc w:val="left"/>
      </w:pPr>
      <w:r>
        <w:rPr>
          <w:rFonts w:hint="eastAsia"/>
        </w:rPr>
        <w:t xml:space="preserve">・１月１２日（火）　</w:t>
      </w:r>
      <w:r w:rsidR="00B57664">
        <w:rPr>
          <w:rFonts w:hint="eastAsia"/>
        </w:rPr>
        <w:t>ＷＥＢ会議（</w:t>
      </w:r>
      <w:r>
        <w:rPr>
          <w:rFonts w:hint="eastAsia"/>
        </w:rPr>
        <w:t>熊本県、鹿児島県、宮﨑県の関係</w:t>
      </w:r>
      <w:r w:rsidR="00B57664">
        <w:rPr>
          <w:rFonts w:hint="eastAsia"/>
        </w:rPr>
        <w:t>者）</w:t>
      </w:r>
      <w:r>
        <w:rPr>
          <w:rFonts w:hint="eastAsia"/>
        </w:rPr>
        <w:t>、党災害対策特別委員会</w:t>
      </w:r>
    </w:p>
    <w:p w14:paraId="26257C14" w14:textId="0E839398" w:rsidR="003B7F54" w:rsidRDefault="003B7F54" w:rsidP="003B7F54">
      <w:pPr>
        <w:ind w:left="2100" w:hangingChars="1000" w:hanging="2100"/>
        <w:jc w:val="left"/>
      </w:pPr>
      <w:r>
        <w:rPr>
          <w:rFonts w:hint="eastAsia"/>
        </w:rPr>
        <w:t xml:space="preserve">・１月１３日（水）　</w:t>
      </w:r>
      <w:r w:rsidR="00B57664">
        <w:rPr>
          <w:rFonts w:hint="eastAsia"/>
        </w:rPr>
        <w:t>ＷＥＢ会議（</w:t>
      </w:r>
      <w:r>
        <w:rPr>
          <w:rFonts w:hint="eastAsia"/>
        </w:rPr>
        <w:t>大分県、佐賀県</w:t>
      </w:r>
      <w:r w:rsidR="006546E8">
        <w:rPr>
          <w:rFonts w:hint="eastAsia"/>
        </w:rPr>
        <w:t>、</w:t>
      </w:r>
      <w:r>
        <w:rPr>
          <w:rFonts w:hint="eastAsia"/>
        </w:rPr>
        <w:t>長崎県</w:t>
      </w:r>
      <w:r w:rsidR="006546E8">
        <w:rPr>
          <w:rFonts w:hint="eastAsia"/>
        </w:rPr>
        <w:t>の関係</w:t>
      </w:r>
      <w:r w:rsidR="00B57664">
        <w:rPr>
          <w:rFonts w:hint="eastAsia"/>
        </w:rPr>
        <w:t>者）</w:t>
      </w:r>
      <w:r w:rsidR="006546E8">
        <w:rPr>
          <w:rFonts w:hint="eastAsia"/>
        </w:rPr>
        <w:t>、参議院議院運営委員会　【緊急事態宣言拡大】</w:t>
      </w:r>
    </w:p>
    <w:p w14:paraId="32143D75" w14:textId="21A6DA7F" w:rsidR="006546E8" w:rsidRDefault="006546E8" w:rsidP="003B7F54">
      <w:pPr>
        <w:ind w:left="2100" w:hangingChars="1000" w:hanging="2100"/>
        <w:jc w:val="left"/>
      </w:pPr>
      <w:r>
        <w:rPr>
          <w:rFonts w:hint="eastAsia"/>
        </w:rPr>
        <w:t xml:space="preserve">・１月１４日（木）　</w:t>
      </w:r>
      <w:r w:rsidR="00B57664">
        <w:rPr>
          <w:rFonts w:hint="eastAsia"/>
        </w:rPr>
        <w:t>ＷＥＢ会議（福岡県</w:t>
      </w:r>
      <w:r>
        <w:rPr>
          <w:rFonts w:hint="eastAsia"/>
        </w:rPr>
        <w:t>、広島県、岡山県の関係</w:t>
      </w:r>
      <w:r w:rsidR="00BB350D">
        <w:rPr>
          <w:rFonts w:hint="eastAsia"/>
        </w:rPr>
        <w:t>者）</w:t>
      </w:r>
    </w:p>
    <w:p w14:paraId="26101BE3" w14:textId="37EE98C1" w:rsidR="006546E8" w:rsidRDefault="006546E8" w:rsidP="003B7F54">
      <w:pPr>
        <w:ind w:left="2100" w:hangingChars="1000" w:hanging="2100"/>
        <w:jc w:val="left"/>
      </w:pPr>
      <w:r>
        <w:rPr>
          <w:rFonts w:hint="eastAsia"/>
        </w:rPr>
        <w:t xml:space="preserve">・１月１５日（金）　</w:t>
      </w:r>
      <w:r w:rsidR="00BB350D" w:rsidRPr="00BB350D">
        <w:rPr>
          <w:rFonts w:hint="eastAsia"/>
        </w:rPr>
        <w:t>ＷＥＢ会議</w:t>
      </w:r>
      <w:r w:rsidR="00BB350D">
        <w:rPr>
          <w:rFonts w:hint="eastAsia"/>
        </w:rPr>
        <w:t>（</w:t>
      </w:r>
      <w:r>
        <w:rPr>
          <w:rFonts w:hint="eastAsia"/>
        </w:rPr>
        <w:t>鳥取県、島根県の関係</w:t>
      </w:r>
      <w:r w:rsidR="00BB350D">
        <w:rPr>
          <w:rFonts w:hint="eastAsia"/>
        </w:rPr>
        <w:t>者）</w:t>
      </w:r>
      <w:r>
        <w:rPr>
          <w:rFonts w:hint="eastAsia"/>
        </w:rPr>
        <w:t>、参議院議院運営委員会図書小委、議院運営委員会、水土里ネット事務責任者会議でＷＥＢ挨拶</w:t>
      </w:r>
    </w:p>
    <w:p w14:paraId="2E810D0D" w14:textId="4A3AB845" w:rsidR="006546E8" w:rsidRDefault="006546E8" w:rsidP="003B7F54">
      <w:pPr>
        <w:ind w:left="2100" w:hangingChars="1000" w:hanging="2100"/>
        <w:jc w:val="left"/>
      </w:pPr>
      <w:r>
        <w:rPr>
          <w:rFonts w:hint="eastAsia"/>
        </w:rPr>
        <w:t>・１月１８日（月）　【第２０４回国会開会】参議院議院運営委員会、本会議（政府四演説）、開会式、地方創生及び消費者問題に関する特別委員会</w:t>
      </w:r>
    </w:p>
    <w:p w14:paraId="3D6BA2D7" w14:textId="32846BDF" w:rsidR="006546E8" w:rsidRDefault="006546E8" w:rsidP="003B7F54">
      <w:pPr>
        <w:ind w:left="2100" w:hangingChars="1000" w:hanging="2100"/>
        <w:jc w:val="left"/>
      </w:pPr>
      <w:r>
        <w:rPr>
          <w:rFonts w:hint="eastAsia"/>
        </w:rPr>
        <w:t>・１月１９日（火）　党</w:t>
      </w:r>
      <w:r w:rsidRPr="006546E8">
        <w:rPr>
          <w:rFonts w:hint="eastAsia"/>
        </w:rPr>
        <w:t>水産部会、有明海・八代海再生ＰＴ合同会議</w:t>
      </w:r>
      <w:r>
        <w:rPr>
          <w:rFonts w:hint="eastAsia"/>
        </w:rPr>
        <w:t>、水の未来戦略特命委員会、下水道浄化槽特別委員会</w:t>
      </w:r>
      <w:r w:rsidR="00B57664">
        <w:rPr>
          <w:rFonts w:hint="eastAsia"/>
        </w:rPr>
        <w:t>、高知県、山口県、沖縄県、愛媛県の関係の皆さんとWEB会議</w:t>
      </w:r>
    </w:p>
    <w:p w14:paraId="382160DF" w14:textId="0FC613FD" w:rsidR="006546E8" w:rsidRDefault="00B57664" w:rsidP="003B7F54">
      <w:pPr>
        <w:ind w:left="2100" w:hangingChars="1000" w:hanging="2100"/>
        <w:jc w:val="left"/>
      </w:pPr>
      <w:r>
        <w:rPr>
          <w:rFonts w:hint="eastAsia"/>
        </w:rPr>
        <w:t>・１月２０日（水）</w:t>
      </w:r>
      <w:r w:rsidR="002A704E">
        <w:rPr>
          <w:rFonts w:hint="eastAsia"/>
        </w:rPr>
        <w:t xml:space="preserve">　党消費者問題調査会、</w:t>
      </w:r>
      <w:r w:rsidR="002A704E" w:rsidRPr="002A704E">
        <w:rPr>
          <w:rFonts w:hint="eastAsia"/>
        </w:rPr>
        <w:t>農林・食料戦略調査会、農林部会合同会議</w:t>
      </w:r>
      <w:r w:rsidR="002A704E">
        <w:rPr>
          <w:rFonts w:hint="eastAsia"/>
        </w:rPr>
        <w:t>、</w:t>
      </w:r>
      <w:r w:rsidR="002A704E" w:rsidRPr="002A704E">
        <w:rPr>
          <w:rFonts w:hint="eastAsia"/>
        </w:rPr>
        <w:t>鳥インフルエンザ等家畜防疫対策本部</w:t>
      </w:r>
      <w:r w:rsidR="002A704E">
        <w:rPr>
          <w:rFonts w:hint="eastAsia"/>
        </w:rPr>
        <w:t>、ＷＥＢ会議（香川県、大阪府、徳島県、京都府の関係者）</w:t>
      </w:r>
    </w:p>
    <w:p w14:paraId="1DBB8448" w14:textId="2032959E" w:rsidR="00B57664" w:rsidRDefault="00B57664" w:rsidP="003B7F54">
      <w:pPr>
        <w:ind w:left="2100" w:hangingChars="1000" w:hanging="2100"/>
        <w:jc w:val="left"/>
      </w:pPr>
      <w:r>
        <w:rPr>
          <w:rFonts w:hint="eastAsia"/>
        </w:rPr>
        <w:t>・１月２１日（木）</w:t>
      </w:r>
      <w:r w:rsidR="00BF71A8">
        <w:rPr>
          <w:rFonts w:hint="eastAsia"/>
        </w:rPr>
        <w:t xml:space="preserve">　参議院議院運営委員会、本会議（代表質問①）</w:t>
      </w:r>
    </w:p>
    <w:p w14:paraId="49A3AA9E" w14:textId="639BB4CD" w:rsidR="00B57664" w:rsidRDefault="00B57664" w:rsidP="003B7F54">
      <w:pPr>
        <w:ind w:left="2100" w:hangingChars="1000" w:hanging="2100"/>
        <w:jc w:val="left"/>
      </w:pPr>
      <w:r>
        <w:rPr>
          <w:rFonts w:hint="eastAsia"/>
        </w:rPr>
        <w:t>・１月２２日（金）</w:t>
      </w:r>
      <w:r w:rsidR="00BF71A8">
        <w:rPr>
          <w:rFonts w:hint="eastAsia"/>
        </w:rPr>
        <w:t xml:space="preserve">　参議院議院運営委員会、本会議（代表質問②）</w:t>
      </w:r>
    </w:p>
    <w:p w14:paraId="108734F1" w14:textId="377BE66C" w:rsidR="00B57664" w:rsidRDefault="00B57664" w:rsidP="003B7F54">
      <w:pPr>
        <w:ind w:left="2100" w:hangingChars="1000" w:hanging="2100"/>
        <w:jc w:val="left"/>
      </w:pPr>
      <w:r>
        <w:rPr>
          <w:rFonts w:hint="eastAsia"/>
        </w:rPr>
        <w:t>・１月２５日（月）</w:t>
      </w:r>
      <w:r w:rsidR="001C7142">
        <w:rPr>
          <w:rFonts w:hint="eastAsia"/>
        </w:rPr>
        <w:t xml:space="preserve">　</w:t>
      </w:r>
      <w:r w:rsidR="00B770A0">
        <w:rPr>
          <w:rFonts w:hint="eastAsia"/>
        </w:rPr>
        <w:t>治水議連、砂防事業促進議連、下水道事業促進議連合同会議、女性局役員会、ＷＥＢ会議（和歌山県、奈良県の関係者）</w:t>
      </w:r>
    </w:p>
    <w:p w14:paraId="721F7C14" w14:textId="3DDBA0F8" w:rsidR="00B57664" w:rsidRDefault="00B57664" w:rsidP="003B7F54">
      <w:pPr>
        <w:ind w:left="2100" w:hangingChars="1000" w:hanging="2100"/>
        <w:jc w:val="left"/>
      </w:pPr>
      <w:r>
        <w:rPr>
          <w:rFonts w:hint="eastAsia"/>
        </w:rPr>
        <w:t>・１月２６日（火）</w:t>
      </w:r>
      <w:r w:rsidR="00B770A0">
        <w:rPr>
          <w:rFonts w:hint="eastAsia"/>
        </w:rPr>
        <w:t xml:space="preserve">　党農林水産災害対策委員会、不安に寄り添う政治のあり方勉強会</w:t>
      </w:r>
    </w:p>
    <w:p w14:paraId="1DA6D053" w14:textId="5FBBC9EB" w:rsidR="00B57664" w:rsidRDefault="00B57664" w:rsidP="003B7F54">
      <w:pPr>
        <w:ind w:left="2100" w:hangingChars="1000" w:hanging="2100"/>
        <w:jc w:val="left"/>
      </w:pPr>
      <w:r>
        <w:rPr>
          <w:rFonts w:hint="eastAsia"/>
        </w:rPr>
        <w:t>・１月２７日（水）</w:t>
      </w:r>
      <w:r w:rsidR="00B770A0">
        <w:rPr>
          <w:rFonts w:hint="eastAsia"/>
        </w:rPr>
        <w:t xml:space="preserve">　</w:t>
      </w:r>
      <w:r w:rsidR="00BB350D">
        <w:rPr>
          <w:rFonts w:hint="eastAsia"/>
        </w:rPr>
        <w:t>党</w:t>
      </w:r>
      <w:r w:rsidR="00BB350D" w:rsidRPr="00BB350D">
        <w:rPr>
          <w:rFonts w:hint="eastAsia"/>
        </w:rPr>
        <w:t>環境部会、環境・温暖化対策調査会合同会議</w:t>
      </w:r>
      <w:r w:rsidR="00BB350D">
        <w:rPr>
          <w:rFonts w:hint="eastAsia"/>
        </w:rPr>
        <w:t>、</w:t>
      </w:r>
      <w:r w:rsidR="00B770A0">
        <w:rPr>
          <w:rFonts w:hint="eastAsia"/>
        </w:rPr>
        <w:t>党所有者不明土地等に関する特別委員会</w:t>
      </w:r>
    </w:p>
    <w:p w14:paraId="156183FC" w14:textId="3813114C" w:rsidR="00B57664" w:rsidRDefault="00B57664" w:rsidP="003B7F54">
      <w:pPr>
        <w:ind w:left="2100" w:hangingChars="1000" w:hanging="2100"/>
        <w:jc w:val="left"/>
      </w:pPr>
      <w:r>
        <w:rPr>
          <w:rFonts w:hint="eastAsia"/>
        </w:rPr>
        <w:t>・１月２８日（木）</w:t>
      </w:r>
      <w:r w:rsidR="00B770A0">
        <w:rPr>
          <w:rFonts w:hint="eastAsia"/>
        </w:rPr>
        <w:t xml:space="preserve">　党農林・食料戦略調査会、農林部会、農林水産災害対策委員会合同会議、</w:t>
      </w:r>
      <w:r w:rsidR="00B770A0" w:rsidRPr="00B770A0">
        <w:rPr>
          <w:rFonts w:hint="eastAsia"/>
        </w:rPr>
        <w:t>農林・食料戦略調査会、農林部会合同会議</w:t>
      </w:r>
      <w:r w:rsidR="00B770A0">
        <w:rPr>
          <w:rFonts w:hint="eastAsia"/>
        </w:rPr>
        <w:t>、林政対策委員会、参議院総務委員会、議院運営委員会、本会議</w:t>
      </w:r>
      <w:r w:rsidR="00E0607A">
        <w:rPr>
          <w:rFonts w:hint="eastAsia"/>
        </w:rPr>
        <w:t>（令和２年度３次補正予算成立）</w:t>
      </w:r>
    </w:p>
    <w:p w14:paraId="69740629" w14:textId="5F9E4953" w:rsidR="00B57664" w:rsidRDefault="00B57664" w:rsidP="003B7F54">
      <w:pPr>
        <w:ind w:left="2100" w:hangingChars="1000" w:hanging="2100"/>
        <w:jc w:val="left"/>
      </w:pPr>
      <w:r>
        <w:rPr>
          <w:rFonts w:hint="eastAsia"/>
        </w:rPr>
        <w:t>・１月２９日（金）</w:t>
      </w:r>
      <w:r w:rsidR="00B770A0">
        <w:rPr>
          <w:rFonts w:hint="eastAsia"/>
        </w:rPr>
        <w:t xml:space="preserve">　党棚田支援に関するＰＴ，女性局幹事会</w:t>
      </w:r>
    </w:p>
    <w:p w14:paraId="534A9E93" w14:textId="77777777" w:rsidR="003A633D" w:rsidRDefault="003A633D" w:rsidP="003B7F54">
      <w:pPr>
        <w:ind w:left="2100" w:hangingChars="1000" w:hanging="2100"/>
        <w:jc w:val="left"/>
      </w:pPr>
    </w:p>
    <w:p w14:paraId="77088DFE" w14:textId="77777777" w:rsidR="0041529C" w:rsidRDefault="0041529C" w:rsidP="005E3F1B">
      <w:pPr>
        <w:ind w:firstLineChars="100" w:firstLine="210"/>
        <w:jc w:val="left"/>
      </w:pPr>
    </w:p>
    <w:p w14:paraId="1E3C50F9" w14:textId="77777777" w:rsidR="00C60EA0" w:rsidRDefault="00E7221E" w:rsidP="0041529C">
      <w:pPr>
        <w:ind w:firstLineChars="200" w:firstLine="420"/>
        <w:jc w:val="left"/>
      </w:pPr>
      <w:r>
        <w:rPr>
          <w:rFonts w:hint="eastAsia"/>
        </w:rPr>
        <w:t>※</w:t>
      </w:r>
      <w:r w:rsidR="008512A7">
        <w:rPr>
          <w:rFonts w:hint="eastAsia"/>
        </w:rPr>
        <w:t>日々の活動状況</w:t>
      </w:r>
      <w:r>
        <w:rPr>
          <w:rFonts w:hint="eastAsia"/>
        </w:rPr>
        <w:t>の詳細</w:t>
      </w:r>
      <w:r w:rsidR="008512A7">
        <w:rPr>
          <w:rFonts w:hint="eastAsia"/>
        </w:rPr>
        <w:t>については、以下のアドレスから参照願います。</w:t>
      </w:r>
    </w:p>
    <w:p w14:paraId="0AFB1223" w14:textId="77777777" w:rsidR="008512A7" w:rsidRDefault="00866E50" w:rsidP="008512A7">
      <w:pPr>
        <w:ind w:firstLineChars="300" w:firstLine="630"/>
        <w:jc w:val="left"/>
      </w:pPr>
      <w:hyperlink r:id="rId28" w:history="1">
        <w:r w:rsidR="008512A7" w:rsidRPr="00001209">
          <w:rPr>
            <w:rStyle w:val="a4"/>
          </w:rPr>
          <w:t>https://www.facebook.com/miyazakinoson/</w:t>
        </w:r>
      </w:hyperlink>
    </w:p>
    <w:sectPr w:rsidR="008512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A783" w14:textId="77777777" w:rsidR="008B2D23" w:rsidRDefault="008B2D23" w:rsidP="008B2D23">
      <w:r>
        <w:separator/>
      </w:r>
    </w:p>
  </w:endnote>
  <w:endnote w:type="continuationSeparator" w:id="0">
    <w:p w14:paraId="70B75ADB" w14:textId="77777777" w:rsidR="008B2D23" w:rsidRDefault="008B2D23" w:rsidP="008B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8C99" w14:textId="77777777" w:rsidR="008B2D23" w:rsidRDefault="008B2D23" w:rsidP="008B2D23">
      <w:r>
        <w:separator/>
      </w:r>
    </w:p>
  </w:footnote>
  <w:footnote w:type="continuationSeparator" w:id="0">
    <w:p w14:paraId="077CD268" w14:textId="77777777" w:rsidR="008B2D23" w:rsidRDefault="008B2D23" w:rsidP="008B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8BF"/>
    <w:multiLevelType w:val="hybridMultilevel"/>
    <w:tmpl w:val="396EC296"/>
    <w:lvl w:ilvl="0" w:tplc="8EEA4F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CF7A91"/>
    <w:multiLevelType w:val="hybridMultilevel"/>
    <w:tmpl w:val="EAAC4DB2"/>
    <w:lvl w:ilvl="0" w:tplc="E3F23C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4379F"/>
    <w:multiLevelType w:val="hybridMultilevel"/>
    <w:tmpl w:val="FC40CCD6"/>
    <w:lvl w:ilvl="0" w:tplc="B27E285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086D31"/>
    <w:multiLevelType w:val="hybridMultilevel"/>
    <w:tmpl w:val="1EBA21CA"/>
    <w:lvl w:ilvl="0" w:tplc="8A44D0E8">
      <w:start w:val="1"/>
      <w:numFmt w:val="decimalFullWidth"/>
      <w:lvlText w:val="%1．"/>
      <w:lvlJc w:val="left"/>
      <w:pPr>
        <w:ind w:left="432" w:hanging="432"/>
      </w:pPr>
      <w:rPr>
        <w:rFonts w:hint="default"/>
      </w:rPr>
    </w:lvl>
    <w:lvl w:ilvl="1" w:tplc="27A2F290">
      <w:start w:val="1"/>
      <w:numFmt w:val="decimalEnclosedCircle"/>
      <w:lvlText w:val="%2"/>
      <w:lvlJc w:val="left"/>
      <w:pPr>
        <w:ind w:left="780" w:hanging="360"/>
      </w:pPr>
      <w:rPr>
        <w:rFonts w:hint="default"/>
      </w:rPr>
    </w:lvl>
    <w:lvl w:ilvl="2" w:tplc="A692B73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294505"/>
    <w:multiLevelType w:val="hybridMultilevel"/>
    <w:tmpl w:val="9D72C192"/>
    <w:lvl w:ilvl="0" w:tplc="0D942A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030A55"/>
    <w:multiLevelType w:val="hybridMultilevel"/>
    <w:tmpl w:val="89109DA2"/>
    <w:lvl w:ilvl="0" w:tplc="37227C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DA071F"/>
    <w:multiLevelType w:val="hybridMultilevel"/>
    <w:tmpl w:val="A8C29BE8"/>
    <w:lvl w:ilvl="0" w:tplc="52CAA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3272D5"/>
    <w:multiLevelType w:val="hybridMultilevel"/>
    <w:tmpl w:val="CFFCB280"/>
    <w:lvl w:ilvl="0" w:tplc="F81251F2">
      <w:numFmt w:val="bullet"/>
      <w:lvlText w:val="◎"/>
      <w:lvlJc w:val="left"/>
      <w:pPr>
        <w:ind w:left="360" w:hanging="360"/>
      </w:pPr>
      <w:rPr>
        <w:rFonts w:ascii="游明朝" w:eastAsia="游明朝" w:hAnsi="游明朝" w:cstheme="minorBidi" w:hint="eastAsia"/>
      </w:rPr>
    </w:lvl>
    <w:lvl w:ilvl="1" w:tplc="73DAEA10">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17B92"/>
    <w:multiLevelType w:val="hybridMultilevel"/>
    <w:tmpl w:val="50E607E2"/>
    <w:lvl w:ilvl="0" w:tplc="112658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8E2494F"/>
    <w:multiLevelType w:val="hybridMultilevel"/>
    <w:tmpl w:val="F6281134"/>
    <w:lvl w:ilvl="0" w:tplc="181C4626">
      <w:start w:val="1"/>
      <w:numFmt w:val="decimalFullWidth"/>
      <w:lvlText w:val="%1．"/>
      <w:lvlJc w:val="left"/>
      <w:pPr>
        <w:ind w:left="792" w:hanging="432"/>
      </w:pPr>
      <w:rPr>
        <w:rFonts w:hint="default"/>
      </w:rPr>
    </w:lvl>
    <w:lvl w:ilvl="1" w:tplc="6B82B706">
      <w:start w:val="4"/>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2"/>
  </w:num>
  <w:num w:numId="3">
    <w:abstractNumId w:val="1"/>
  </w:num>
  <w:num w:numId="4">
    <w:abstractNumId w:val="0"/>
  </w:num>
  <w:num w:numId="5">
    <w:abstractNumId w:val="8"/>
  </w:num>
  <w:num w:numId="6">
    <w:abstractNumId w:val="6"/>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F9"/>
    <w:rsid w:val="0002427A"/>
    <w:rsid w:val="00025EF9"/>
    <w:rsid w:val="000417ED"/>
    <w:rsid w:val="00046CA3"/>
    <w:rsid w:val="00055638"/>
    <w:rsid w:val="000A0712"/>
    <w:rsid w:val="000A14F9"/>
    <w:rsid w:val="000A6F8C"/>
    <w:rsid w:val="000C78A3"/>
    <w:rsid w:val="000F4CA4"/>
    <w:rsid w:val="0013467A"/>
    <w:rsid w:val="00163E51"/>
    <w:rsid w:val="00165764"/>
    <w:rsid w:val="001A2FFA"/>
    <w:rsid w:val="001A635B"/>
    <w:rsid w:val="001C3948"/>
    <w:rsid w:val="001C7142"/>
    <w:rsid w:val="001D3228"/>
    <w:rsid w:val="002059A2"/>
    <w:rsid w:val="00215E54"/>
    <w:rsid w:val="00224C04"/>
    <w:rsid w:val="00235C71"/>
    <w:rsid w:val="00287F84"/>
    <w:rsid w:val="002A704E"/>
    <w:rsid w:val="002D3090"/>
    <w:rsid w:val="002D6332"/>
    <w:rsid w:val="002F7407"/>
    <w:rsid w:val="00301760"/>
    <w:rsid w:val="00303B2B"/>
    <w:rsid w:val="00313668"/>
    <w:rsid w:val="00350DB4"/>
    <w:rsid w:val="00363663"/>
    <w:rsid w:val="0036380D"/>
    <w:rsid w:val="003667A5"/>
    <w:rsid w:val="0037486E"/>
    <w:rsid w:val="00394F4C"/>
    <w:rsid w:val="003A53DF"/>
    <w:rsid w:val="003A54B5"/>
    <w:rsid w:val="003A633D"/>
    <w:rsid w:val="003B7F54"/>
    <w:rsid w:val="003D1F87"/>
    <w:rsid w:val="003D5345"/>
    <w:rsid w:val="003F050C"/>
    <w:rsid w:val="0041529C"/>
    <w:rsid w:val="00422CA5"/>
    <w:rsid w:val="004423F9"/>
    <w:rsid w:val="00447EB2"/>
    <w:rsid w:val="004915E0"/>
    <w:rsid w:val="00494C89"/>
    <w:rsid w:val="004A333A"/>
    <w:rsid w:val="004A7638"/>
    <w:rsid w:val="004B0EA4"/>
    <w:rsid w:val="004D1A03"/>
    <w:rsid w:val="004E6B3D"/>
    <w:rsid w:val="00515620"/>
    <w:rsid w:val="005349A1"/>
    <w:rsid w:val="00554615"/>
    <w:rsid w:val="0056321B"/>
    <w:rsid w:val="00586094"/>
    <w:rsid w:val="00594EAE"/>
    <w:rsid w:val="005C5B6E"/>
    <w:rsid w:val="005D64B7"/>
    <w:rsid w:val="005E3F1B"/>
    <w:rsid w:val="00601F59"/>
    <w:rsid w:val="00632E5F"/>
    <w:rsid w:val="006441A8"/>
    <w:rsid w:val="006546E8"/>
    <w:rsid w:val="0068560B"/>
    <w:rsid w:val="0068739B"/>
    <w:rsid w:val="0069471E"/>
    <w:rsid w:val="00695B32"/>
    <w:rsid w:val="006A4539"/>
    <w:rsid w:val="006D3912"/>
    <w:rsid w:val="006F1933"/>
    <w:rsid w:val="006F19D6"/>
    <w:rsid w:val="00726DB1"/>
    <w:rsid w:val="0073649A"/>
    <w:rsid w:val="00747445"/>
    <w:rsid w:val="0078380C"/>
    <w:rsid w:val="007C226C"/>
    <w:rsid w:val="007D2842"/>
    <w:rsid w:val="007F079D"/>
    <w:rsid w:val="007F2E9D"/>
    <w:rsid w:val="007F3BEB"/>
    <w:rsid w:val="007F58E1"/>
    <w:rsid w:val="007F67AA"/>
    <w:rsid w:val="007F67D1"/>
    <w:rsid w:val="00803B27"/>
    <w:rsid w:val="008312A2"/>
    <w:rsid w:val="008512A7"/>
    <w:rsid w:val="00866E50"/>
    <w:rsid w:val="0088166E"/>
    <w:rsid w:val="00883299"/>
    <w:rsid w:val="00894A6E"/>
    <w:rsid w:val="008B2D23"/>
    <w:rsid w:val="00931BFF"/>
    <w:rsid w:val="009352A4"/>
    <w:rsid w:val="0093699B"/>
    <w:rsid w:val="009C4174"/>
    <w:rsid w:val="009C680E"/>
    <w:rsid w:val="009E4930"/>
    <w:rsid w:val="009F0650"/>
    <w:rsid w:val="00A11173"/>
    <w:rsid w:val="00A20919"/>
    <w:rsid w:val="00A3089A"/>
    <w:rsid w:val="00A32549"/>
    <w:rsid w:val="00A36098"/>
    <w:rsid w:val="00A440E4"/>
    <w:rsid w:val="00A50368"/>
    <w:rsid w:val="00A6271E"/>
    <w:rsid w:val="00A6471B"/>
    <w:rsid w:val="00A946BC"/>
    <w:rsid w:val="00AB44A9"/>
    <w:rsid w:val="00AC00F9"/>
    <w:rsid w:val="00AD197C"/>
    <w:rsid w:val="00B07F17"/>
    <w:rsid w:val="00B418B2"/>
    <w:rsid w:val="00B42082"/>
    <w:rsid w:val="00B51D08"/>
    <w:rsid w:val="00B57664"/>
    <w:rsid w:val="00B71C1E"/>
    <w:rsid w:val="00B770A0"/>
    <w:rsid w:val="00B948CE"/>
    <w:rsid w:val="00BA771B"/>
    <w:rsid w:val="00BB03AA"/>
    <w:rsid w:val="00BB350D"/>
    <w:rsid w:val="00BD3765"/>
    <w:rsid w:val="00BE2458"/>
    <w:rsid w:val="00BF2197"/>
    <w:rsid w:val="00BF71A8"/>
    <w:rsid w:val="00C23BB4"/>
    <w:rsid w:val="00C257E6"/>
    <w:rsid w:val="00C25E19"/>
    <w:rsid w:val="00C60EA0"/>
    <w:rsid w:val="00C72A74"/>
    <w:rsid w:val="00C91260"/>
    <w:rsid w:val="00CD65CD"/>
    <w:rsid w:val="00CF4BE2"/>
    <w:rsid w:val="00D03FE1"/>
    <w:rsid w:val="00D05D16"/>
    <w:rsid w:val="00D17FEB"/>
    <w:rsid w:val="00D27443"/>
    <w:rsid w:val="00D34974"/>
    <w:rsid w:val="00D56199"/>
    <w:rsid w:val="00DA7E69"/>
    <w:rsid w:val="00DC63D0"/>
    <w:rsid w:val="00DD6EC6"/>
    <w:rsid w:val="00DE0CD2"/>
    <w:rsid w:val="00E0607A"/>
    <w:rsid w:val="00E15824"/>
    <w:rsid w:val="00E227CF"/>
    <w:rsid w:val="00E3003F"/>
    <w:rsid w:val="00E449C6"/>
    <w:rsid w:val="00E7221E"/>
    <w:rsid w:val="00E7251F"/>
    <w:rsid w:val="00E73A53"/>
    <w:rsid w:val="00E96655"/>
    <w:rsid w:val="00E967B4"/>
    <w:rsid w:val="00EB3219"/>
    <w:rsid w:val="00EF1D7C"/>
    <w:rsid w:val="00F003E7"/>
    <w:rsid w:val="00F32CC5"/>
    <w:rsid w:val="00F4658F"/>
    <w:rsid w:val="00F76452"/>
    <w:rsid w:val="00F85BE6"/>
    <w:rsid w:val="00F97257"/>
    <w:rsid w:val="00FA1F76"/>
    <w:rsid w:val="00FA6F4F"/>
    <w:rsid w:val="00FC4CFF"/>
    <w:rsid w:val="00FD4E29"/>
    <w:rsid w:val="00FF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6AF4C2B"/>
  <w15:chartTrackingRefBased/>
  <w15:docId w15:val="{E88AEE22-5C80-4AF9-80BD-055184CC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03"/>
    <w:pPr>
      <w:ind w:leftChars="400" w:left="840"/>
    </w:pPr>
  </w:style>
  <w:style w:type="character" w:styleId="a4">
    <w:name w:val="Hyperlink"/>
    <w:basedOn w:val="a0"/>
    <w:uiPriority w:val="99"/>
    <w:unhideWhenUsed/>
    <w:rsid w:val="008512A7"/>
    <w:rPr>
      <w:color w:val="0563C1" w:themeColor="hyperlink"/>
      <w:u w:val="single"/>
    </w:rPr>
  </w:style>
  <w:style w:type="paragraph" w:styleId="a5">
    <w:name w:val="Plain Text"/>
    <w:basedOn w:val="a"/>
    <w:link w:val="a6"/>
    <w:uiPriority w:val="99"/>
    <w:semiHidden/>
    <w:unhideWhenUsed/>
    <w:rsid w:val="008512A7"/>
    <w:pPr>
      <w:jc w:val="left"/>
    </w:pPr>
    <w:rPr>
      <w:rFonts w:ascii="Yu Gothic" w:eastAsia="Yu Gothic" w:hAnsi="Courier New" w:cs="Courier New"/>
      <w:sz w:val="22"/>
    </w:rPr>
  </w:style>
  <w:style w:type="character" w:customStyle="1" w:styleId="a6">
    <w:name w:val="書式なし (文字)"/>
    <w:basedOn w:val="a0"/>
    <w:link w:val="a5"/>
    <w:uiPriority w:val="99"/>
    <w:semiHidden/>
    <w:rsid w:val="008512A7"/>
    <w:rPr>
      <w:rFonts w:ascii="Yu Gothic" w:eastAsia="Yu Gothic" w:hAnsi="Courier New" w:cs="Courier New"/>
      <w:sz w:val="22"/>
    </w:rPr>
  </w:style>
  <w:style w:type="paragraph" w:styleId="a7">
    <w:name w:val="Balloon Text"/>
    <w:basedOn w:val="a"/>
    <w:link w:val="a8"/>
    <w:uiPriority w:val="99"/>
    <w:semiHidden/>
    <w:unhideWhenUsed/>
    <w:rsid w:val="008512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2A7"/>
    <w:rPr>
      <w:rFonts w:asciiTheme="majorHAnsi" w:eastAsiaTheme="majorEastAsia" w:hAnsiTheme="majorHAnsi" w:cstheme="majorBidi"/>
      <w:sz w:val="18"/>
      <w:szCs w:val="18"/>
    </w:rPr>
  </w:style>
  <w:style w:type="paragraph" w:styleId="a9">
    <w:name w:val="header"/>
    <w:basedOn w:val="a"/>
    <w:link w:val="aa"/>
    <w:uiPriority w:val="99"/>
    <w:unhideWhenUsed/>
    <w:rsid w:val="008B2D23"/>
    <w:pPr>
      <w:tabs>
        <w:tab w:val="center" w:pos="4252"/>
        <w:tab w:val="right" w:pos="8504"/>
      </w:tabs>
      <w:snapToGrid w:val="0"/>
    </w:pPr>
  </w:style>
  <w:style w:type="character" w:customStyle="1" w:styleId="aa">
    <w:name w:val="ヘッダー (文字)"/>
    <w:basedOn w:val="a0"/>
    <w:link w:val="a9"/>
    <w:uiPriority w:val="99"/>
    <w:rsid w:val="008B2D23"/>
  </w:style>
  <w:style w:type="paragraph" w:styleId="ab">
    <w:name w:val="footer"/>
    <w:basedOn w:val="a"/>
    <w:link w:val="ac"/>
    <w:uiPriority w:val="99"/>
    <w:unhideWhenUsed/>
    <w:rsid w:val="008B2D23"/>
    <w:pPr>
      <w:tabs>
        <w:tab w:val="center" w:pos="4252"/>
        <w:tab w:val="right" w:pos="8504"/>
      </w:tabs>
      <w:snapToGrid w:val="0"/>
    </w:pPr>
  </w:style>
  <w:style w:type="character" w:customStyle="1" w:styleId="ac">
    <w:name w:val="フッター (文字)"/>
    <w:basedOn w:val="a0"/>
    <w:link w:val="ab"/>
    <w:uiPriority w:val="99"/>
    <w:rsid w:val="008B2D23"/>
  </w:style>
  <w:style w:type="character" w:styleId="ad">
    <w:name w:val="FollowedHyperlink"/>
    <w:basedOn w:val="a0"/>
    <w:uiPriority w:val="99"/>
    <w:semiHidden/>
    <w:unhideWhenUsed/>
    <w:rsid w:val="00BA771B"/>
    <w:rPr>
      <w:color w:val="954F72" w:themeColor="followedHyperlink"/>
      <w:u w:val="single"/>
    </w:rPr>
  </w:style>
  <w:style w:type="paragraph" w:styleId="ae">
    <w:name w:val="Date"/>
    <w:basedOn w:val="a"/>
    <w:next w:val="a"/>
    <w:link w:val="af"/>
    <w:uiPriority w:val="99"/>
    <w:semiHidden/>
    <w:unhideWhenUsed/>
    <w:rsid w:val="00B57664"/>
  </w:style>
  <w:style w:type="character" w:customStyle="1" w:styleId="af">
    <w:name w:val="日付 (文字)"/>
    <w:basedOn w:val="a0"/>
    <w:link w:val="ae"/>
    <w:uiPriority w:val="99"/>
    <w:semiHidden/>
    <w:rsid w:val="00B5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466784">
      <w:bodyDiv w:val="1"/>
      <w:marLeft w:val="0"/>
      <w:marRight w:val="0"/>
      <w:marTop w:val="0"/>
      <w:marBottom w:val="0"/>
      <w:divBdr>
        <w:top w:val="none" w:sz="0" w:space="0" w:color="auto"/>
        <w:left w:val="none" w:sz="0" w:space="0" w:color="auto"/>
        <w:bottom w:val="none" w:sz="0" w:space="0" w:color="auto"/>
        <w:right w:val="none" w:sz="0" w:space="0" w:color="auto"/>
      </w:divBdr>
    </w:div>
    <w:div w:id="20769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yazaki-noson.jp/information/" TargetMode="External"/><Relationship Id="rId13" Type="http://schemas.openxmlformats.org/officeDocument/2006/relationships/hyperlink" Target="https://www.maff.go.jp/j/saigai/taisaku_ooyuki/taisaku_ooyuki.html" TargetMode="External"/><Relationship Id="rId18" Type="http://schemas.openxmlformats.org/officeDocument/2006/relationships/hyperlink" Target="https://www.maff.go.jp/j/study/women_empowerment/attach/pdf/index-18.pdf" TargetMode="External"/><Relationship Id="rId26" Type="http://schemas.openxmlformats.org/officeDocument/2006/relationships/hyperlink" Target="https://www.mhlw.go.jp/stf/seisakunitsuite/bunya/0000164708_00001.html" TargetMode="External"/><Relationship Id="rId3" Type="http://schemas.openxmlformats.org/officeDocument/2006/relationships/settings" Target="settings.xml"/><Relationship Id="rId21" Type="http://schemas.openxmlformats.org/officeDocument/2006/relationships/hyperlink" Target="https://www.maff.go.jp/j/saigai/n_coronavirus/index.html" TargetMode="External"/><Relationship Id="rId7" Type="http://schemas.openxmlformats.org/officeDocument/2006/relationships/hyperlink" Target="https://www.maff.go.jp/j/budget/kasyo/2hosei3/index.html" TargetMode="External"/><Relationship Id="rId12" Type="http://schemas.openxmlformats.org/officeDocument/2006/relationships/hyperlink" Target="https://miyazaki-noson.jp/katsudou/kokusei-katsudou/" TargetMode="External"/><Relationship Id="rId17" Type="http://schemas.openxmlformats.org/officeDocument/2006/relationships/hyperlink" Target="https://www.gender.go.jp/about_danjo/basic_plans/5th/index.html" TargetMode="External"/><Relationship Id="rId25" Type="http://schemas.openxmlformats.org/officeDocument/2006/relationships/hyperlink" Target="https://corona.go.jp/" TargetMode="External"/><Relationship Id="rId2" Type="http://schemas.openxmlformats.org/officeDocument/2006/relationships/styles" Target="styles.xml"/><Relationship Id="rId16" Type="http://schemas.openxmlformats.org/officeDocument/2006/relationships/hyperlink" Target="http://www.kantei.go.jp/jp/headline/kansensho/tori_influ.html" TargetMode="External"/><Relationship Id="rId20" Type="http://schemas.openxmlformats.org/officeDocument/2006/relationships/hyperlink" Target="https://www.maff.go.jp/j/study/women_empowerment/inde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ff.go.jp/j/kanbo/kankyo/seisaku/midori/team1.html" TargetMode="External"/><Relationship Id="rId24" Type="http://schemas.openxmlformats.org/officeDocument/2006/relationships/hyperlink" Target="http://www.kantei.go.jp/jp/headline/kansensho/coronavirus.html" TargetMode="External"/><Relationship Id="rId5" Type="http://schemas.openxmlformats.org/officeDocument/2006/relationships/footnotes" Target="footnotes.xml"/><Relationship Id="rId15" Type="http://schemas.openxmlformats.org/officeDocument/2006/relationships/hyperlink" Target="https://www.maff.go.jp/j/syouan/douei/tori/" TargetMode="External"/><Relationship Id="rId23" Type="http://schemas.openxmlformats.org/officeDocument/2006/relationships/hyperlink" Target="https://www.jfa.maff.go.jp/j/coronavirus.html" TargetMode="External"/><Relationship Id="rId28" Type="http://schemas.openxmlformats.org/officeDocument/2006/relationships/hyperlink" Target="https://www.facebook.com/miyazakinoson/" TargetMode="External"/><Relationship Id="rId10" Type="http://schemas.openxmlformats.org/officeDocument/2006/relationships/hyperlink" Target="https://www.rinya.maff.go.jp/j/rinsei/singikai/210115si.html" TargetMode="External"/><Relationship Id="rId19" Type="http://schemas.openxmlformats.org/officeDocument/2006/relationships/hyperlink" Target="https://www.maff.go.jp/j/study/women_empowerment/attach/pdf/index-17.pdf" TargetMode="External"/><Relationship Id="rId4" Type="http://schemas.openxmlformats.org/officeDocument/2006/relationships/webSettings" Target="webSettings.xml"/><Relationship Id="rId9" Type="http://schemas.openxmlformats.org/officeDocument/2006/relationships/hyperlink" Target="https://www.maff.go.jp/j/council/seisaku/nousin/bukai/r03_0114/siryou.html" TargetMode="External"/><Relationship Id="rId14" Type="http://schemas.openxmlformats.org/officeDocument/2006/relationships/hyperlink" Target="https://www5.cao.go.jp/keizai1/mitoshi/2020/r030118mitoshi.pdf" TargetMode="External"/><Relationship Id="rId22" Type="http://schemas.openxmlformats.org/officeDocument/2006/relationships/hyperlink" Target="https://www.rinya.maff.go.jp/j/mokusan/seisankakou/corona2.html" TargetMode="External"/><Relationship Id="rId27" Type="http://schemas.openxmlformats.org/officeDocument/2006/relationships/hyperlink" Target="https://miyazaki-noson.jp/news-letter/"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966</TotalTime>
  <Pages>7</Pages>
  <Words>1246</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23</cp:revision>
  <cp:lastPrinted>2021-01-27T07:21:00Z</cp:lastPrinted>
  <dcterms:created xsi:type="dcterms:W3CDTF">2021-01-19T04:51:00Z</dcterms:created>
  <dcterms:modified xsi:type="dcterms:W3CDTF">2021-01-29T06:50:00Z</dcterms:modified>
</cp:coreProperties>
</file>